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BDA8" w14:textId="77777777" w:rsidR="00075791" w:rsidRDefault="00075791" w:rsidP="00075791">
      <w:pPr>
        <w:contextualSpacing/>
        <w:jc w:val="center"/>
        <w:outlineLvl w:val="1"/>
        <w:rPr>
          <w:rFonts w:ascii="Meiryo UI" w:eastAsia="Meiryo UI" w:hAnsi="Meiryo UI" w:cs="Arial"/>
          <w:b/>
          <w:bCs/>
          <w:sz w:val="32"/>
          <w:szCs w:val="32"/>
          <w:lang w:eastAsia="ja-JP"/>
        </w:rPr>
      </w:pPr>
      <w:r w:rsidRPr="00DA258F">
        <w:rPr>
          <w:rFonts w:ascii="Meiryo UI" w:eastAsia="Meiryo UI" w:hAnsi="Meiryo UI" w:cs="Arial"/>
          <w:b/>
          <w:bCs/>
          <w:sz w:val="32"/>
          <w:szCs w:val="32"/>
          <w:lang w:eastAsia="ja-JP"/>
        </w:rPr>
        <w:t>Supermicro</w:t>
      </w:r>
      <w:r w:rsidRPr="00DA258F">
        <w:rPr>
          <w:rFonts w:ascii="Meiryo UI" w:eastAsia="Meiryo UI" w:hAnsi="Meiryo UI" w:cs="Arial" w:hint="eastAsia"/>
          <w:b/>
          <w:bCs/>
          <w:sz w:val="32"/>
          <w:szCs w:val="32"/>
          <w:lang w:eastAsia="ja-JP"/>
        </w:rPr>
        <w:t>、</w:t>
      </w:r>
      <w:r w:rsidRPr="00DA258F">
        <w:rPr>
          <w:rFonts w:ascii="Meiryo UI" w:eastAsia="Meiryo UI" w:hAnsi="Meiryo UI" w:cs="Arial"/>
          <w:b/>
          <w:bCs/>
          <w:sz w:val="32"/>
          <w:szCs w:val="32"/>
          <w:lang w:eastAsia="ja-JP"/>
        </w:rPr>
        <w:t>NVIDIA</w:t>
      </w:r>
      <w:r>
        <w:rPr>
          <w:rFonts w:ascii="Meiryo UI" w:eastAsia="Meiryo UI" w:hAnsi="Meiryo UI" w:cs="Arial"/>
          <w:b/>
          <w:bCs/>
          <w:sz w:val="32"/>
          <w:szCs w:val="32"/>
          <w:lang w:eastAsia="ja-JP"/>
        </w:rPr>
        <w:t xml:space="preserve"> </w:t>
      </w:r>
      <w:r w:rsidRPr="00DA258F">
        <w:rPr>
          <w:rFonts w:ascii="Meiryo UI" w:eastAsia="Meiryo UI" w:hAnsi="Meiryo UI" w:cs="Arial"/>
          <w:b/>
          <w:bCs/>
          <w:sz w:val="32"/>
          <w:szCs w:val="32"/>
          <w:lang w:eastAsia="ja-JP"/>
        </w:rPr>
        <w:t>GPUに対応する</w:t>
      </w:r>
    </w:p>
    <w:p w14:paraId="0EBEBEB6" w14:textId="77777777" w:rsidR="00075791" w:rsidRPr="009D6360" w:rsidRDefault="00075791" w:rsidP="00075791">
      <w:pPr>
        <w:contextualSpacing/>
        <w:jc w:val="center"/>
        <w:outlineLvl w:val="1"/>
        <w:rPr>
          <w:rFonts w:ascii="Meiryo UI" w:eastAsia="Meiryo UI" w:hAnsi="Meiryo UI" w:cs="Arial"/>
          <w:b/>
          <w:bCs/>
          <w:sz w:val="32"/>
          <w:szCs w:val="32"/>
          <w:lang w:eastAsia="ja-JP"/>
        </w:rPr>
      </w:pPr>
      <w:r w:rsidRPr="00DA258F">
        <w:rPr>
          <w:rFonts w:ascii="Meiryo UI" w:eastAsia="Meiryo UI" w:hAnsi="Meiryo UI" w:cs="Arial" w:hint="eastAsia"/>
          <w:b/>
          <w:bCs/>
          <w:sz w:val="32"/>
          <w:szCs w:val="32"/>
          <w:lang w:eastAsia="ja-JP"/>
        </w:rPr>
        <w:t>種類豊富</w:t>
      </w:r>
      <w:r w:rsidRPr="009D6360">
        <w:rPr>
          <w:rFonts w:ascii="Meiryo UI" w:eastAsia="Meiryo UI" w:hAnsi="Meiryo UI" w:cs="Arial" w:hint="eastAsia"/>
          <w:b/>
          <w:bCs/>
          <w:sz w:val="32"/>
          <w:szCs w:val="32"/>
          <w:lang w:eastAsia="ja-JP"/>
        </w:rPr>
        <w:t>なポートフォリオを展示</w:t>
      </w:r>
    </w:p>
    <w:p w14:paraId="46A6F627" w14:textId="77777777" w:rsidR="00075791" w:rsidRPr="009D6360" w:rsidRDefault="00075791" w:rsidP="00075791">
      <w:pPr>
        <w:spacing w:line="280" w:lineRule="exact"/>
        <w:contextualSpacing/>
        <w:jc w:val="center"/>
        <w:rPr>
          <w:rFonts w:ascii="Meiryo UI" w:eastAsia="Meiryo UI" w:hAnsi="Meiryo UI" w:cs="Arial"/>
          <w:sz w:val="36"/>
          <w:szCs w:val="32"/>
          <w:lang w:eastAsia="ja-JP"/>
        </w:rPr>
      </w:pPr>
    </w:p>
    <w:p w14:paraId="0E3E0C30" w14:textId="77777777" w:rsidR="00075791" w:rsidRPr="009D6360" w:rsidRDefault="00075791" w:rsidP="00075791">
      <w:pPr>
        <w:spacing w:before="150" w:after="150" w:line="280" w:lineRule="exact"/>
        <w:contextualSpacing/>
        <w:jc w:val="center"/>
        <w:rPr>
          <w:rFonts w:ascii="Meiryo UI" w:eastAsia="Meiryo UI" w:hAnsi="Meiryo UI" w:cs="Arial"/>
          <w:sz w:val="20"/>
          <w:szCs w:val="32"/>
          <w:lang w:eastAsia="ja-JP"/>
        </w:rPr>
      </w:pPr>
      <w:r w:rsidRPr="009D6360">
        <w:rPr>
          <w:rFonts w:ascii="Meiryo UI" w:eastAsia="Meiryo UI" w:hAnsi="Meiryo UI" w:cs="ＭＳ ゴシック" w:hint="eastAsia"/>
          <w:sz w:val="20"/>
          <w:szCs w:val="32"/>
          <w:lang w:eastAsia="ja-JP"/>
        </w:rPr>
        <w:t>世界で最も強力なAIトレーニングおよび推論システムを含む、</w:t>
      </w:r>
      <w:r w:rsidRPr="009D6360">
        <w:rPr>
          <w:rFonts w:ascii="Meiryo UI" w:eastAsia="Meiryo UI" w:hAnsi="Meiryo UI" w:cs="Arial" w:hint="eastAsia"/>
          <w:sz w:val="20"/>
          <w:szCs w:val="32"/>
          <w:lang w:eastAsia="ja-JP"/>
        </w:rPr>
        <w:t>NVIDIAの全GPU製品と</w:t>
      </w:r>
    </w:p>
    <w:p w14:paraId="7D6654FE" w14:textId="77777777" w:rsidR="00075791" w:rsidRPr="009D6360" w:rsidRDefault="00075791" w:rsidP="00075791">
      <w:pPr>
        <w:spacing w:before="150" w:after="150" w:line="280" w:lineRule="exact"/>
        <w:contextualSpacing/>
        <w:jc w:val="center"/>
        <w:rPr>
          <w:rFonts w:ascii="Meiryo UI" w:eastAsia="Meiryo UI" w:hAnsi="Meiryo UI" w:cs="Arial"/>
          <w:sz w:val="20"/>
          <w:szCs w:val="32"/>
          <w:lang w:eastAsia="ja-JP"/>
        </w:rPr>
      </w:pPr>
      <w:r w:rsidRPr="009D6360">
        <w:rPr>
          <w:rFonts w:ascii="Meiryo UI" w:eastAsia="Meiryo UI" w:hAnsi="Meiryo UI" w:cs="Arial" w:hint="eastAsia"/>
          <w:sz w:val="20"/>
          <w:szCs w:val="32"/>
          <w:lang w:eastAsia="ja-JP"/>
        </w:rPr>
        <w:t>あらゆるマーケットに向けて最適化された、S</w:t>
      </w:r>
      <w:r w:rsidRPr="009D6360">
        <w:rPr>
          <w:rFonts w:ascii="Meiryo UI" w:eastAsia="Meiryo UI" w:hAnsi="Meiryo UI" w:cs="Arial"/>
          <w:sz w:val="20"/>
          <w:szCs w:val="32"/>
          <w:lang w:eastAsia="ja-JP"/>
        </w:rPr>
        <w:t xml:space="preserve">upermicro </w:t>
      </w:r>
      <w:r w:rsidRPr="009D6360">
        <w:rPr>
          <w:rFonts w:ascii="Meiryo UI" w:eastAsia="Meiryo UI" w:hAnsi="Meiryo UI" w:cs="Arial" w:hint="eastAsia"/>
          <w:sz w:val="20"/>
          <w:szCs w:val="32"/>
          <w:lang w:eastAsia="ja-JP"/>
        </w:rPr>
        <w:t>SuperServer</w:t>
      </w:r>
      <w:r w:rsidRPr="009D6360">
        <w:rPr>
          <w:rFonts w:ascii="Meiryo UI" w:eastAsia="Meiryo UI" w:hAnsi="Meiryo UI" w:cs="ＭＳ ゴシック" w:hint="eastAsia"/>
          <w:sz w:val="20"/>
          <w:szCs w:val="32"/>
          <w:lang w:eastAsia="ja-JP"/>
        </w:rPr>
        <w:t>を</w:t>
      </w:r>
      <w:r w:rsidRPr="009D6360">
        <w:rPr>
          <w:rFonts w:ascii="Meiryo UI" w:eastAsia="Meiryo UI" w:hAnsi="Meiryo UI" w:cs="Arial" w:hint="eastAsia"/>
          <w:sz w:val="20"/>
          <w:szCs w:val="32"/>
          <w:lang w:eastAsia="ja-JP"/>
        </w:rPr>
        <w:t>GTC 2019</w:t>
      </w:r>
      <w:r w:rsidRPr="009D6360">
        <w:rPr>
          <w:rFonts w:ascii="Meiryo UI" w:eastAsia="Meiryo UI" w:hAnsi="Meiryo UI" w:cs="ＭＳ ゴシック" w:hint="eastAsia"/>
          <w:sz w:val="20"/>
          <w:szCs w:val="32"/>
          <w:lang w:eastAsia="ja-JP"/>
        </w:rPr>
        <w:t>で展示</w:t>
      </w:r>
    </w:p>
    <w:p w14:paraId="59D78005" w14:textId="77777777" w:rsidR="00075791" w:rsidRPr="009D6360" w:rsidRDefault="00075791" w:rsidP="00075791">
      <w:pPr>
        <w:snapToGrid w:val="0"/>
        <w:spacing w:line="280" w:lineRule="exact"/>
        <w:jc w:val="center"/>
        <w:rPr>
          <w:rFonts w:ascii="Meiryo UI" w:eastAsia="Meiryo UI" w:hAnsi="Meiryo UI" w:cs="Arial"/>
          <w:sz w:val="20"/>
          <w:szCs w:val="22"/>
          <w:lang w:eastAsia="ja-JP"/>
        </w:rPr>
      </w:pPr>
    </w:p>
    <w:p w14:paraId="3B572173" w14:textId="77777777" w:rsidR="00075791" w:rsidRDefault="00075791" w:rsidP="00075791">
      <w:pPr>
        <w:snapToGrid w:val="0"/>
        <w:spacing w:line="280" w:lineRule="exact"/>
        <w:rPr>
          <w:rFonts w:ascii="Meiryo UI" w:eastAsia="Meiryo UI" w:hAnsi="Meiryo UI" w:cs="Arial"/>
          <w:sz w:val="20"/>
          <w:szCs w:val="20"/>
          <w:lang w:eastAsia="ja-JP"/>
        </w:rPr>
      </w:pPr>
      <w:r w:rsidRPr="009D6360">
        <w:rPr>
          <w:rFonts w:ascii="Meiryo UI" w:eastAsia="Meiryo UI" w:hAnsi="Meiryo UI" w:cs="Arial" w:hint="eastAsia"/>
          <w:sz w:val="20"/>
          <w:szCs w:val="20"/>
          <w:lang w:eastAsia="ja-JP"/>
        </w:rPr>
        <w:t>エンタープライズコンピューティング、ストレージ、ネットワークソリューション、グリーンコンピューティング・テクノロジーの世界的なリーダー、</w:t>
      </w:r>
      <w:r w:rsidRPr="009D6360">
        <w:rPr>
          <w:rFonts w:ascii="Meiryo UI" w:eastAsia="Meiryo UI" w:hAnsi="Meiryo UI" w:cs="Arial"/>
          <w:sz w:val="20"/>
          <w:szCs w:val="20"/>
          <w:lang w:eastAsia="ja-JP"/>
        </w:rPr>
        <w:t xml:space="preserve">Super Micro Computer, Inc. </w:t>
      </w:r>
      <w:r w:rsidRPr="009D6360">
        <w:rPr>
          <w:rFonts w:ascii="Meiryo UI" w:eastAsia="Meiryo UI" w:hAnsi="Meiryo UI" w:cs="Arial" w:hint="eastAsia"/>
          <w:sz w:val="20"/>
          <w:szCs w:val="20"/>
          <w:lang w:eastAsia="ja-JP"/>
        </w:rPr>
        <w:t>（</w:t>
      </w:r>
      <w:r w:rsidRPr="009D6360">
        <w:rPr>
          <w:rFonts w:ascii="Meiryo UI" w:eastAsia="Meiryo UI" w:hAnsi="Meiryo UI" w:cs="Arial"/>
          <w:sz w:val="20"/>
          <w:szCs w:val="20"/>
          <w:lang w:eastAsia="ja-JP"/>
        </w:rPr>
        <w:t>NASDAQ：SMCI、以下Supermicro</w:t>
      </w:r>
      <w:r w:rsidRPr="009D6360">
        <w:rPr>
          <w:rFonts w:ascii="Meiryo UI" w:eastAsia="Meiryo UI" w:hAnsi="Meiryo UI" w:cs="Arial" w:hint="eastAsia"/>
          <w:sz w:val="20"/>
          <w:szCs w:val="20"/>
          <w:lang w:eastAsia="ja-JP"/>
        </w:rPr>
        <w:t>）は、3月18日</w:t>
      </w:r>
    </w:p>
    <w:p w14:paraId="18AB0642" w14:textId="77777777" w:rsidR="00075791" w:rsidRPr="009D6360" w:rsidRDefault="00075791" w:rsidP="00075791">
      <w:pPr>
        <w:snapToGrid w:val="0"/>
        <w:spacing w:line="280" w:lineRule="exact"/>
        <w:rPr>
          <w:rFonts w:ascii="Meiryo UI" w:eastAsia="Meiryo UI" w:hAnsi="Meiryo UI" w:cs="Arial"/>
          <w:sz w:val="20"/>
          <w:szCs w:val="20"/>
          <w:lang w:eastAsia="ja-JP"/>
        </w:rPr>
      </w:pPr>
      <w:r w:rsidRPr="009D6360">
        <w:rPr>
          <w:rFonts w:ascii="Meiryo UI" w:eastAsia="Meiryo UI" w:hAnsi="Meiryo UI" w:cs="Arial" w:hint="eastAsia"/>
          <w:sz w:val="20"/>
          <w:szCs w:val="20"/>
          <w:lang w:eastAsia="ja-JP"/>
        </w:rPr>
        <w:t>から21日にかけて米国 カリフォルニア州サンノゼ市の</w:t>
      </w:r>
      <w:r w:rsidRPr="009D6360">
        <w:rPr>
          <w:rFonts w:ascii="Meiryo UI" w:eastAsia="Meiryo UI" w:hAnsi="Meiryo UI" w:cs="Arial"/>
          <w:sz w:val="20"/>
          <w:szCs w:val="20"/>
          <w:lang w:eastAsia="ja-JP"/>
        </w:rPr>
        <w:t>San Jose McEnery Convention Center</w:t>
      </w:r>
      <w:r w:rsidRPr="009D6360">
        <w:rPr>
          <w:rFonts w:ascii="Meiryo UI" w:eastAsia="Meiryo UI" w:hAnsi="Meiryo UI" w:cs="Arial" w:hint="eastAsia"/>
          <w:sz w:val="20"/>
          <w:szCs w:val="20"/>
          <w:lang w:eastAsia="ja-JP"/>
        </w:rPr>
        <w:t>にて開催されるGPU Technology Conference（GTC）2019において、NVIDIA</w:t>
      </w:r>
      <w:r w:rsidRPr="009D6360">
        <w:rPr>
          <w:rFonts w:ascii="Meiryo UI" w:eastAsia="Meiryo UI" w:hAnsi="Meiryo UI" w:cs="Arial"/>
          <w:sz w:val="20"/>
          <w:szCs w:val="20"/>
          <w:vertAlign w:val="superscript"/>
          <w:lang w:eastAsia="ja-JP"/>
        </w:rPr>
        <w:t>(R)</w:t>
      </w:r>
      <w:r w:rsidRPr="009D6360">
        <w:rPr>
          <w:rFonts w:ascii="Meiryo UI" w:eastAsia="Meiryo UI" w:hAnsi="Meiryo UI" w:cs="Arial" w:hint="eastAsia"/>
          <w:sz w:val="20"/>
          <w:szCs w:val="20"/>
          <w:lang w:eastAsia="ja-JP"/>
        </w:rPr>
        <w:t xml:space="preserve"> GPU向けサーバーでは業界で最も豊富なポートフォリオを展示します（ブース小間番号: 829）。</w:t>
      </w:r>
    </w:p>
    <w:p w14:paraId="741BBE68" w14:textId="77777777" w:rsidR="00075791" w:rsidRPr="009D6360" w:rsidRDefault="00075791" w:rsidP="00075791">
      <w:pPr>
        <w:snapToGrid w:val="0"/>
        <w:spacing w:line="280" w:lineRule="exact"/>
        <w:rPr>
          <w:rFonts w:ascii="Meiryo UI" w:eastAsia="Meiryo UI" w:hAnsi="Meiryo UI" w:cs="Arial"/>
          <w:sz w:val="20"/>
          <w:szCs w:val="20"/>
          <w:lang w:eastAsia="ja-JP"/>
        </w:rPr>
      </w:pPr>
    </w:p>
    <w:p w14:paraId="676490F8" w14:textId="77777777" w:rsidR="00075791" w:rsidRPr="009D6360" w:rsidRDefault="00075791" w:rsidP="00075791">
      <w:pPr>
        <w:snapToGrid w:val="0"/>
        <w:spacing w:line="280" w:lineRule="exact"/>
        <w:rPr>
          <w:rStyle w:val="a3"/>
          <w:rFonts w:ascii="Meiryo UI" w:eastAsia="Meiryo UI" w:hAnsi="Meiryo UI" w:cs="Meiryo UI"/>
          <w:noProof/>
          <w:color w:val="auto"/>
          <w:sz w:val="20"/>
          <w:szCs w:val="20"/>
          <w:u w:val="none"/>
          <w:lang w:eastAsia="ja-JP"/>
        </w:rPr>
      </w:pPr>
      <w:r w:rsidRPr="009D6360">
        <w:rPr>
          <w:rFonts w:ascii="Meiryo UI" w:eastAsia="Meiryo UI" w:hAnsi="Meiryo UI" w:cs="Meiryo UI" w:hint="eastAsia"/>
          <w:noProof/>
          <w:sz w:val="20"/>
          <w:szCs w:val="20"/>
          <w:lang w:eastAsia="ja-JP"/>
        </w:rPr>
        <w:t>Supermicroは、Supermicroのシステムエンジニアリングの専門知識とNVIDIAのGPUテクノロジーを活用した、最先端のサーバーシステムを設計することにより、業界で最も種類の豊富なNVIDIA GPUシステムのポートフォリオを提供します。S</w:t>
      </w:r>
      <w:r w:rsidRPr="009D6360">
        <w:rPr>
          <w:rFonts w:ascii="Meiryo UI" w:eastAsia="Meiryo UI" w:hAnsi="Meiryo UI" w:cs="Meiryo UI"/>
          <w:noProof/>
          <w:sz w:val="20"/>
          <w:szCs w:val="20"/>
          <w:lang w:eastAsia="ja-JP"/>
        </w:rPr>
        <w:t>upermicro</w:t>
      </w:r>
      <w:r w:rsidRPr="009D6360">
        <w:rPr>
          <w:rFonts w:ascii="Meiryo UI" w:eastAsia="Meiryo UI" w:hAnsi="Meiryo UI" w:cs="Meiryo UI" w:hint="eastAsia"/>
          <w:noProof/>
          <w:sz w:val="20"/>
          <w:szCs w:val="20"/>
          <w:lang w:eastAsia="ja-JP"/>
        </w:rPr>
        <w:t>は、NVIDIA Tesla</w:t>
      </w:r>
      <w:r w:rsidRPr="009D6360">
        <w:rPr>
          <w:rFonts w:ascii="Meiryo UI" w:eastAsia="Meiryo UI" w:hAnsi="Meiryo UI" w:cs="Meiryo UI"/>
          <w:noProof/>
          <w:sz w:val="20"/>
          <w:szCs w:val="20"/>
          <w:vertAlign w:val="superscript"/>
          <w:lang w:eastAsia="ja-JP"/>
        </w:rPr>
        <w:t>(R)</w:t>
      </w:r>
      <w:r w:rsidRPr="009D6360">
        <w:rPr>
          <w:rFonts w:ascii="Meiryo UI" w:eastAsia="Meiryo UI" w:hAnsi="Meiryo UI" w:cs="Meiryo UI" w:hint="eastAsia"/>
          <w:noProof/>
          <w:sz w:val="20"/>
          <w:szCs w:val="20"/>
          <w:lang w:eastAsia="ja-JP"/>
        </w:rPr>
        <w:t>、Quadro</w:t>
      </w:r>
      <w:r w:rsidRPr="009D6360">
        <w:rPr>
          <w:rFonts w:ascii="Meiryo UI" w:eastAsia="Meiryo UI" w:hAnsi="Meiryo UI" w:cs="Meiryo UI"/>
          <w:noProof/>
          <w:sz w:val="20"/>
          <w:szCs w:val="20"/>
          <w:vertAlign w:val="superscript"/>
          <w:lang w:eastAsia="ja-JP"/>
        </w:rPr>
        <w:t>(R)</w:t>
      </w:r>
      <w:r w:rsidRPr="009D6360">
        <w:rPr>
          <w:rFonts w:ascii="Meiryo UI" w:eastAsia="Meiryo UI" w:hAnsi="Meiryo UI" w:cs="Meiryo UI" w:hint="eastAsia"/>
          <w:noProof/>
          <w:sz w:val="20"/>
          <w:szCs w:val="20"/>
          <w:lang w:eastAsia="ja-JP"/>
        </w:rPr>
        <w:t>、GRID</w:t>
      </w:r>
      <w:r w:rsidRPr="009D6360">
        <w:rPr>
          <w:rFonts w:ascii="Meiryo UI" w:eastAsia="Meiryo UI" w:hAnsi="Meiryo UI" w:cs="Meiryo UI"/>
          <w:noProof/>
          <w:sz w:val="20"/>
          <w:szCs w:val="20"/>
          <w:vertAlign w:val="superscript"/>
          <w:lang w:eastAsia="ja-JP"/>
        </w:rPr>
        <w:t>(R)</w:t>
      </w:r>
      <w:r w:rsidRPr="009D6360">
        <w:rPr>
          <w:rFonts w:ascii="Meiryo UI" w:eastAsia="Meiryo UI" w:hAnsi="Meiryo UI" w:cs="Meiryo UI" w:hint="eastAsia"/>
          <w:noProof/>
          <w:sz w:val="20"/>
          <w:szCs w:val="20"/>
          <w:lang w:eastAsia="ja-JP"/>
        </w:rPr>
        <w:t xml:space="preserve"> からNVIDIA HGX-2 サーバーアーキテクチャまで、多岐にわたり対応し、VDI、プロフェッショナルビジュアライゼーション、トランスコーディング、EDAE、IoT、HPC、AI推論、ディープラーニングを含むあらゆる分野のマーケットセグメントとアプリケーションに向けて最適化したSuperServer製品を提供します。</w:t>
      </w:r>
    </w:p>
    <w:p w14:paraId="181A573B" w14:textId="77777777" w:rsidR="00075791" w:rsidRPr="009D6360" w:rsidRDefault="00075791" w:rsidP="00075791">
      <w:pPr>
        <w:snapToGrid w:val="0"/>
        <w:spacing w:line="280" w:lineRule="exact"/>
        <w:rPr>
          <w:rFonts w:ascii="Meiryo UI" w:eastAsia="Meiryo UI" w:hAnsi="Meiryo UI" w:cs="Arial"/>
          <w:sz w:val="20"/>
          <w:szCs w:val="22"/>
          <w:lang w:eastAsia="ja-JP"/>
        </w:rPr>
      </w:pPr>
    </w:p>
    <w:p w14:paraId="459143CE" w14:textId="77777777" w:rsidR="00075791" w:rsidRPr="009D6360" w:rsidRDefault="00075791" w:rsidP="00075791">
      <w:pPr>
        <w:snapToGrid w:val="0"/>
        <w:spacing w:line="280" w:lineRule="exact"/>
        <w:rPr>
          <w:rFonts w:ascii="Meiryo UI" w:eastAsia="Meiryo UI" w:hAnsi="Meiryo UI" w:cs="Arial"/>
          <w:sz w:val="20"/>
          <w:szCs w:val="32"/>
          <w:lang w:eastAsia="ja-JP"/>
        </w:rPr>
      </w:pPr>
      <w:r w:rsidRPr="009D6360">
        <w:rPr>
          <w:rFonts w:ascii="Meiryo UI" w:eastAsia="Meiryo UI" w:hAnsi="Meiryo UI" w:cs="Arial" w:hint="eastAsia"/>
          <w:sz w:val="20"/>
          <w:szCs w:val="22"/>
          <w:lang w:eastAsia="ja-JP"/>
        </w:rPr>
        <w:t>Supermicroの社長兼最高経営責任者（CEO）チャールズ・リアン（Charles Liang）は次のように述べています。</w:t>
      </w:r>
      <w:r w:rsidRPr="009D6360">
        <w:rPr>
          <w:rFonts w:ascii="Meiryo UI" w:eastAsia="Meiryo UI" w:hAnsi="Meiryo UI" w:cs="ＭＳ ゴシック" w:hint="eastAsia"/>
          <w:sz w:val="20"/>
          <w:szCs w:val="32"/>
          <w:lang w:eastAsia="ja-JP"/>
        </w:rPr>
        <w:t>「</w:t>
      </w:r>
      <w:r w:rsidRPr="009D6360">
        <w:rPr>
          <w:rFonts w:ascii="Meiryo UI" w:eastAsia="Meiryo UI" w:hAnsi="Meiryo UI" w:cs="Arial" w:hint="eastAsia"/>
          <w:sz w:val="20"/>
          <w:szCs w:val="32"/>
          <w:lang w:eastAsia="ja-JP"/>
        </w:rPr>
        <w:t>幅広いAIソリューションに対する市場の需要が高まる中、NVIDIA GPUに最適化した業界をリードするSupermicroシステムのポートフォリオは、革新的なGPUサーバーとしてますます強力になっています。NVIDIAの最新Tensor Core GPUを最大限に活用できるようサーバー設計を最適化することにより、当社のGPUサーバーはシステムレベルのパフォーマンスと効率を最大化するだけでなく、</w:t>
      </w:r>
      <w:r w:rsidRPr="009D6360">
        <w:rPr>
          <w:rFonts w:ascii="Meiryo UI" w:eastAsia="Meiryo UI" w:hAnsi="Meiryo UI" w:cs="ＭＳ ゴシック" w:hint="eastAsia"/>
          <w:sz w:val="20"/>
          <w:szCs w:val="32"/>
          <w:lang w:eastAsia="ja-JP"/>
        </w:rPr>
        <w:t>最先端のネットワークやストレージオプションといった機能においても、最も柔軟な選択肢を提供します</w:t>
      </w:r>
      <w:r w:rsidRPr="009D6360">
        <w:rPr>
          <w:rFonts w:ascii="Meiryo UI" w:eastAsia="Meiryo UI" w:hAnsi="Meiryo UI" w:cs="Arial" w:hint="eastAsia"/>
          <w:sz w:val="20"/>
          <w:szCs w:val="32"/>
          <w:lang w:eastAsia="ja-JP"/>
        </w:rPr>
        <w:t>。」</w:t>
      </w:r>
    </w:p>
    <w:p w14:paraId="70E319B6" w14:textId="77777777" w:rsidR="00075791" w:rsidRPr="009D6360" w:rsidRDefault="00075791" w:rsidP="00075791">
      <w:pPr>
        <w:snapToGrid w:val="0"/>
        <w:spacing w:line="280" w:lineRule="exact"/>
        <w:rPr>
          <w:rFonts w:ascii="Meiryo UI" w:eastAsia="Meiryo UI" w:hAnsi="Meiryo UI" w:cs="Arial"/>
          <w:sz w:val="20"/>
          <w:szCs w:val="32"/>
          <w:lang w:eastAsia="ja-JP"/>
        </w:rPr>
      </w:pPr>
    </w:p>
    <w:p w14:paraId="535E6030" w14:textId="77777777" w:rsidR="00075791" w:rsidRPr="009D6360" w:rsidRDefault="00075791" w:rsidP="00075791">
      <w:pPr>
        <w:snapToGrid w:val="0"/>
        <w:rPr>
          <w:rFonts w:ascii="Meiryo UI" w:eastAsia="Meiryo UI" w:hAnsi="Meiryo UI" w:cs="ＭＳ ゴシック"/>
          <w:sz w:val="20"/>
          <w:szCs w:val="32"/>
          <w:lang w:eastAsia="ja-JP"/>
        </w:rPr>
      </w:pPr>
      <w:r w:rsidRPr="009D6360">
        <w:rPr>
          <w:rFonts w:ascii="Meiryo UI" w:eastAsia="Meiryo UI" w:hAnsi="Meiryo UI" w:cs="Arial" w:hint="eastAsia"/>
          <w:sz w:val="20"/>
          <w:szCs w:val="32"/>
          <w:lang w:eastAsia="ja-JP"/>
        </w:rPr>
        <w:t>NVIDIAのバイス プレジデント兼アクセラレーテッド コンピューティング担当ゼネラル マネージャーであるイアン</w:t>
      </w:r>
      <w:r w:rsidRPr="009D6360">
        <w:rPr>
          <w:rFonts w:ascii="Meiryo UI" w:eastAsia="Meiryo UI" w:hAnsi="Meiryo UI" w:cs="Arial" w:hint="eastAsia"/>
          <w:sz w:val="20"/>
          <w:szCs w:val="22"/>
          <w:lang w:eastAsia="ja-JP"/>
        </w:rPr>
        <w:t>・</w:t>
      </w:r>
      <w:r w:rsidRPr="009D6360">
        <w:rPr>
          <w:rFonts w:ascii="Meiryo UI" w:eastAsia="Meiryo UI" w:hAnsi="Meiryo UI" w:cs="Arial" w:hint="eastAsia"/>
          <w:sz w:val="20"/>
          <w:szCs w:val="32"/>
          <w:lang w:eastAsia="ja-JP"/>
        </w:rPr>
        <w:t xml:space="preserve">バック (Ian Buck)氏は次のように述べています、 </w:t>
      </w:r>
      <w:r w:rsidRPr="009D6360">
        <w:rPr>
          <w:rFonts w:ascii="Meiryo UI" w:eastAsia="Meiryo UI" w:hAnsi="Meiryo UI" w:cs="ＭＳ ゴシック" w:hint="eastAsia"/>
          <w:sz w:val="20"/>
          <w:szCs w:val="32"/>
          <w:lang w:eastAsia="ja-JP"/>
        </w:rPr>
        <w:t>「GPUに最適化されたSupermicroのSuperServerに搭載されているNVIDIAのTensor Core GPUを活用することで、エンタープライズのお客様のパフォーマンスと効率は飛躍的に向上します。これらのサーバーは、消費電力を最小限に抑えながら、計算集約型のAIワークロードに対して劇的に高いスループットを提供します。」</w:t>
      </w:r>
    </w:p>
    <w:p w14:paraId="669D020D" w14:textId="77777777" w:rsidR="00075791" w:rsidRPr="009D6360" w:rsidRDefault="00075791" w:rsidP="00075791">
      <w:pPr>
        <w:snapToGrid w:val="0"/>
        <w:rPr>
          <w:rFonts w:ascii="Meiryo UI" w:eastAsia="Meiryo UI" w:hAnsi="Meiryo UI" w:cs="Arial"/>
          <w:sz w:val="20"/>
          <w:szCs w:val="32"/>
          <w:lang w:eastAsia="ja-JP"/>
        </w:rPr>
      </w:pPr>
    </w:p>
    <w:p w14:paraId="3064AD27" w14:textId="77777777" w:rsidR="00075791" w:rsidRPr="009D6360" w:rsidRDefault="00075791" w:rsidP="00075791">
      <w:pPr>
        <w:snapToGrid w:val="0"/>
        <w:rPr>
          <w:rFonts w:ascii="Meiryo UI" w:eastAsia="Meiryo UI" w:hAnsi="Meiryo UI" w:cs="Arial"/>
          <w:b/>
          <w:sz w:val="20"/>
          <w:szCs w:val="32"/>
          <w:lang w:eastAsia="ja-JP"/>
        </w:rPr>
      </w:pPr>
      <w:r w:rsidRPr="009D6360">
        <w:rPr>
          <w:rFonts w:ascii="Meiryo UI" w:eastAsia="Meiryo UI" w:hAnsi="Meiryo UI" w:cs="Arial" w:hint="eastAsia"/>
          <w:b/>
          <w:sz w:val="20"/>
          <w:szCs w:val="32"/>
          <w:lang w:eastAsia="ja-JP"/>
        </w:rPr>
        <w:t>AI</w:t>
      </w:r>
      <w:r w:rsidRPr="009D6360">
        <w:rPr>
          <w:rFonts w:ascii="Meiryo UI" w:eastAsia="Meiryo UI" w:hAnsi="Meiryo UI" w:cs="ＭＳ ゴシック" w:hint="eastAsia"/>
          <w:b/>
          <w:sz w:val="20"/>
          <w:szCs w:val="32"/>
          <w:lang w:eastAsia="ja-JP"/>
        </w:rPr>
        <w:t>推論</w:t>
      </w:r>
    </w:p>
    <w:p w14:paraId="21537162" w14:textId="77777777" w:rsidR="00075791" w:rsidRPr="009D6360" w:rsidRDefault="00075791" w:rsidP="00075791">
      <w:pPr>
        <w:snapToGrid w:val="0"/>
        <w:rPr>
          <w:rFonts w:ascii="Meiryo UI" w:eastAsia="Meiryo UI" w:hAnsi="Meiryo UI" w:cs="ＭＳ ゴシック"/>
          <w:sz w:val="20"/>
          <w:szCs w:val="32"/>
          <w:lang w:eastAsia="ja-JP"/>
        </w:rPr>
      </w:pPr>
      <w:r w:rsidRPr="009D6360">
        <w:rPr>
          <w:rFonts w:ascii="Meiryo UI" w:eastAsia="Meiryo UI" w:hAnsi="Meiryo UI" w:cs="ＭＳ ゴシック" w:hint="eastAsia"/>
          <w:sz w:val="20"/>
          <w:szCs w:val="32"/>
          <w:lang w:eastAsia="ja-JP"/>
        </w:rPr>
        <w:t>膨大な量のデータを生成し、リアルタイムな意思決定を必要とする、5G、スマートシティ、IoTデバイスなどのテクノロジーによって、高スループットの推論市場は急速に成長しています。SupermicroのSuperServer 6049GP-TRTは、この市場に対応するため、最新のAIテクノロジーをスケールアップに拡張するために必要な、優れたパフォーマンスを提供します。この</w:t>
      </w:r>
      <w:r w:rsidRPr="009D6360">
        <w:rPr>
          <w:rFonts w:ascii="Meiryo UI" w:eastAsia="Meiryo UI" w:hAnsi="Meiryo UI" w:cs="Arial" w:hint="eastAsia"/>
          <w:sz w:val="20"/>
          <w:szCs w:val="32"/>
          <w:lang w:eastAsia="ja-JP"/>
        </w:rPr>
        <w:t>4U</w:t>
      </w:r>
      <w:r w:rsidRPr="009D6360">
        <w:rPr>
          <w:rFonts w:ascii="Meiryo UI" w:eastAsia="Meiryo UI" w:hAnsi="Meiryo UI" w:cs="ＭＳ ゴシック" w:hint="eastAsia"/>
          <w:sz w:val="20"/>
          <w:szCs w:val="32"/>
          <w:lang w:eastAsia="ja-JP"/>
        </w:rPr>
        <w:t>サーバーは、最大の</w:t>
      </w:r>
      <w:r w:rsidRPr="009D6360">
        <w:rPr>
          <w:rFonts w:ascii="Meiryo UI" w:eastAsia="Meiryo UI" w:hAnsi="Meiryo UI" w:cs="Arial" w:hint="eastAsia"/>
          <w:sz w:val="20"/>
          <w:szCs w:val="32"/>
          <w:lang w:eastAsia="ja-JP"/>
        </w:rPr>
        <w:t>GPU搭載</w:t>
      </w:r>
      <w:r w:rsidRPr="009D6360">
        <w:rPr>
          <w:rFonts w:ascii="Meiryo UI" w:eastAsia="Meiryo UI" w:hAnsi="Meiryo UI" w:cs="ＭＳ ゴシック" w:hint="eastAsia"/>
          <w:sz w:val="20"/>
          <w:szCs w:val="32"/>
          <w:lang w:eastAsia="ja-JP"/>
        </w:rPr>
        <w:t>密度とパフォーマンスを実現するために、最大</w:t>
      </w:r>
      <w:r w:rsidRPr="009D6360">
        <w:rPr>
          <w:rFonts w:ascii="Meiryo UI" w:eastAsia="Meiryo UI" w:hAnsi="Meiryo UI" w:cs="Arial" w:hint="eastAsia"/>
          <w:sz w:val="20"/>
          <w:szCs w:val="32"/>
          <w:lang w:eastAsia="ja-JP"/>
        </w:rPr>
        <w:t>20枚</w:t>
      </w:r>
      <w:r w:rsidRPr="009D6360">
        <w:rPr>
          <w:rFonts w:ascii="Meiryo UI" w:eastAsia="Meiryo UI" w:hAnsi="Meiryo UI" w:cs="ＭＳ ゴシック" w:hint="eastAsia"/>
          <w:sz w:val="20"/>
          <w:szCs w:val="32"/>
          <w:lang w:eastAsia="ja-JP"/>
        </w:rPr>
        <w:t>の</w:t>
      </w:r>
      <w:r w:rsidRPr="009D6360">
        <w:rPr>
          <w:rFonts w:ascii="Meiryo UI" w:eastAsia="Meiryo UI" w:hAnsi="Meiryo UI" w:cs="Arial" w:hint="eastAsia"/>
          <w:sz w:val="20"/>
          <w:szCs w:val="32"/>
          <w:lang w:eastAsia="ja-JP"/>
        </w:rPr>
        <w:t>NVIDIA</w:t>
      </w:r>
      <w:r w:rsidRPr="009D6360">
        <w:rPr>
          <w:rFonts w:ascii="Meiryo UI" w:eastAsia="Meiryo UI" w:hAnsi="Meiryo UI" w:cs="Arial"/>
          <w:sz w:val="20"/>
          <w:szCs w:val="32"/>
          <w:lang w:eastAsia="ja-JP"/>
        </w:rPr>
        <w:t xml:space="preserve"> </w:t>
      </w:r>
      <w:r w:rsidRPr="009D6360">
        <w:rPr>
          <w:rFonts w:ascii="Meiryo UI" w:eastAsia="Meiryo UI" w:hAnsi="Meiryo UI" w:cs="Arial" w:hint="eastAsia"/>
          <w:sz w:val="20"/>
          <w:szCs w:val="32"/>
          <w:lang w:eastAsia="ja-JP"/>
        </w:rPr>
        <w:t>T4 Tensor Core GPUに</w:t>
      </w:r>
      <w:r w:rsidRPr="009D6360">
        <w:rPr>
          <w:rFonts w:ascii="Meiryo UI" w:eastAsia="Meiryo UI" w:hAnsi="Meiryo UI" w:cs="ＭＳ ゴシック" w:hint="eastAsia"/>
          <w:sz w:val="20"/>
          <w:szCs w:val="32"/>
          <w:lang w:eastAsia="ja-JP"/>
        </w:rPr>
        <w:t>、</w:t>
      </w:r>
      <w:r w:rsidRPr="009D6360">
        <w:rPr>
          <w:rFonts w:ascii="Meiryo UI" w:eastAsia="Meiryo UI" w:hAnsi="Meiryo UI" w:cs="Arial" w:hint="eastAsia"/>
          <w:sz w:val="20"/>
          <w:szCs w:val="32"/>
          <w:lang w:eastAsia="ja-JP"/>
        </w:rPr>
        <w:t>3TB</w:t>
      </w:r>
      <w:r w:rsidRPr="009D6360">
        <w:rPr>
          <w:rFonts w:ascii="Meiryo UI" w:eastAsia="Meiryo UI" w:hAnsi="Meiryo UI" w:cs="ＭＳ ゴシック" w:hint="eastAsia"/>
          <w:sz w:val="20"/>
          <w:szCs w:val="32"/>
          <w:lang w:eastAsia="ja-JP"/>
        </w:rPr>
        <w:t>メモリ、</w:t>
      </w:r>
      <w:r w:rsidRPr="009D6360">
        <w:rPr>
          <w:rFonts w:ascii="Meiryo UI" w:eastAsia="Meiryo UI" w:hAnsi="Meiryo UI" w:cs="Arial" w:hint="eastAsia"/>
          <w:sz w:val="20"/>
          <w:szCs w:val="32"/>
          <w:lang w:eastAsia="ja-JP"/>
        </w:rPr>
        <w:t>24</w:t>
      </w:r>
      <w:r w:rsidRPr="009D6360">
        <w:rPr>
          <w:rFonts w:ascii="Meiryo UI" w:eastAsia="Meiryo UI" w:hAnsi="Meiryo UI" w:cs="ＭＳ ゴシック" w:hint="eastAsia"/>
          <w:sz w:val="20"/>
          <w:szCs w:val="32"/>
          <w:lang w:eastAsia="ja-JP"/>
        </w:rPr>
        <w:t>個のホットスワップ対応</w:t>
      </w:r>
      <w:r w:rsidRPr="009D6360">
        <w:rPr>
          <w:rFonts w:ascii="Meiryo UI" w:eastAsia="Meiryo UI" w:hAnsi="Meiryo UI" w:cs="Arial" w:hint="eastAsia"/>
          <w:sz w:val="20"/>
          <w:szCs w:val="32"/>
          <w:lang w:eastAsia="ja-JP"/>
        </w:rPr>
        <w:t>3.5</w:t>
      </w:r>
      <w:r w:rsidRPr="009D6360">
        <w:rPr>
          <w:rFonts w:ascii="Meiryo UI" w:eastAsia="Meiryo UI" w:hAnsi="Meiryo UI" w:cs="ＭＳ ゴシック" w:hint="eastAsia"/>
          <w:sz w:val="20"/>
          <w:szCs w:val="32"/>
          <w:lang w:eastAsia="ja-JP"/>
        </w:rPr>
        <w:t>インチドライブをサポートします。さらにこのシステムは、電力効率、稼働時間、保守性を最適化するのに役立つ、</w:t>
      </w:r>
      <w:r w:rsidRPr="009D6360">
        <w:rPr>
          <w:rFonts w:ascii="Meiryo UI" w:eastAsia="Meiryo UI" w:hAnsi="Meiryo UI" w:cs="Arial" w:hint="eastAsia"/>
          <w:sz w:val="20"/>
          <w:szCs w:val="32"/>
          <w:lang w:eastAsia="ja-JP"/>
        </w:rPr>
        <w:t>2000</w:t>
      </w:r>
      <w:r w:rsidRPr="009D6360">
        <w:rPr>
          <w:rFonts w:ascii="Meiryo UI" w:eastAsia="Meiryo UI" w:hAnsi="Meiryo UI" w:cs="ＭＳ ゴシック" w:hint="eastAsia"/>
          <w:sz w:val="20"/>
          <w:szCs w:val="32"/>
          <w:lang w:eastAsia="ja-JP"/>
        </w:rPr>
        <w:t>ワットのチタニウムレベル効率（</w:t>
      </w:r>
      <w:r w:rsidRPr="009D6360">
        <w:rPr>
          <w:rFonts w:ascii="Meiryo UI" w:eastAsia="Meiryo UI" w:hAnsi="Meiryo UI" w:cs="Arial" w:hint="eastAsia"/>
          <w:sz w:val="20"/>
          <w:szCs w:val="32"/>
          <w:lang w:eastAsia="ja-JP"/>
        </w:rPr>
        <w:t>2+2</w:t>
      </w:r>
      <w:r w:rsidRPr="009D6360">
        <w:rPr>
          <w:rFonts w:ascii="Meiryo UI" w:eastAsia="Meiryo UI" w:hAnsi="Meiryo UI" w:cs="ＭＳ ゴシック" w:hint="eastAsia"/>
          <w:sz w:val="20"/>
          <w:szCs w:val="32"/>
          <w:lang w:eastAsia="ja-JP"/>
        </w:rPr>
        <w:t>）冗長電源を</w:t>
      </w:r>
      <w:r w:rsidRPr="009D6360">
        <w:rPr>
          <w:rFonts w:ascii="Meiryo UI" w:eastAsia="Meiryo UI" w:hAnsi="Meiryo UI" w:cs="Arial" w:hint="eastAsia"/>
          <w:sz w:val="20"/>
          <w:szCs w:val="32"/>
          <w:lang w:eastAsia="ja-JP"/>
        </w:rPr>
        <w:t>4</w:t>
      </w:r>
      <w:r w:rsidRPr="009D6360">
        <w:rPr>
          <w:rFonts w:ascii="Meiryo UI" w:eastAsia="Meiryo UI" w:hAnsi="Meiryo UI" w:cs="ＭＳ ゴシック" w:hint="eastAsia"/>
          <w:sz w:val="20"/>
          <w:szCs w:val="32"/>
          <w:lang w:eastAsia="ja-JP"/>
        </w:rPr>
        <w:t>つ備えています。</w:t>
      </w:r>
    </w:p>
    <w:p w14:paraId="193189A1" w14:textId="77777777" w:rsidR="00075791" w:rsidRPr="009D6360" w:rsidRDefault="00075791" w:rsidP="00075791">
      <w:pPr>
        <w:snapToGrid w:val="0"/>
        <w:rPr>
          <w:rFonts w:ascii="Meiryo UI" w:eastAsia="Meiryo UI" w:hAnsi="Meiryo UI" w:cs="Arial"/>
          <w:sz w:val="20"/>
          <w:szCs w:val="32"/>
          <w:lang w:eastAsia="ja-JP"/>
        </w:rPr>
      </w:pPr>
    </w:p>
    <w:p w14:paraId="1C79B4D7" w14:textId="77777777" w:rsidR="00075791" w:rsidRPr="009D6360" w:rsidRDefault="00075791" w:rsidP="00075791">
      <w:pPr>
        <w:snapToGrid w:val="0"/>
        <w:rPr>
          <w:rFonts w:ascii="Meiryo UI" w:eastAsia="Meiryo UI" w:hAnsi="Meiryo UI" w:cs="Arial"/>
          <w:sz w:val="20"/>
          <w:szCs w:val="20"/>
          <w:lang w:eastAsia="ja-JP"/>
        </w:rPr>
      </w:pPr>
      <w:r w:rsidRPr="009D6360">
        <w:rPr>
          <w:rFonts w:ascii="Meiryo UI" w:eastAsia="Meiryo UI" w:hAnsi="Meiryo UI" w:cs="Arial" w:hint="eastAsia"/>
          <w:sz w:val="20"/>
          <w:szCs w:val="20"/>
          <w:lang w:eastAsia="ja-JP"/>
        </w:rPr>
        <w:lastRenderedPageBreak/>
        <w:t>NVIDIA T4は、AIトレーニング、推論、機械学習のワークロードを含む、あらゆる種類の高速処理を要求するアプリケーション向けに、エンタープライズサーバーを強化するための世界で最も効率的なGPUです。Supermicroの新しい高密度サーバーは、NVIDIA T4 GPUと組み合わせることで、スループット、利用率、電力効率が大幅に向上します。</w:t>
      </w:r>
    </w:p>
    <w:p w14:paraId="041B5D4C" w14:textId="77777777" w:rsidR="00075791" w:rsidRPr="009D6360" w:rsidRDefault="00075791" w:rsidP="00075791">
      <w:pPr>
        <w:snapToGrid w:val="0"/>
        <w:rPr>
          <w:rFonts w:ascii="Meiryo UI" w:eastAsia="Meiryo UI" w:hAnsi="Meiryo UI" w:cs="Arial"/>
          <w:sz w:val="20"/>
          <w:szCs w:val="20"/>
          <w:lang w:eastAsia="ja-JP"/>
        </w:rPr>
      </w:pPr>
    </w:p>
    <w:p w14:paraId="28D6E123" w14:textId="77777777" w:rsidR="00075791" w:rsidRPr="009D6360" w:rsidRDefault="00075791" w:rsidP="00075791">
      <w:pPr>
        <w:snapToGrid w:val="0"/>
        <w:rPr>
          <w:rFonts w:ascii="Meiryo UI" w:eastAsia="Meiryo UI" w:hAnsi="Meiryo UI" w:cs="ＭＳ ゴシック"/>
          <w:sz w:val="20"/>
          <w:szCs w:val="20"/>
          <w:lang w:eastAsia="ja-JP"/>
        </w:rPr>
      </w:pPr>
      <w:r w:rsidRPr="009D6360">
        <w:rPr>
          <w:rFonts w:ascii="Meiryo UI" w:eastAsia="Meiryo UI" w:hAnsi="Meiryo UI" w:cs="Arial" w:hint="eastAsia"/>
          <w:sz w:val="20"/>
          <w:szCs w:val="20"/>
          <w:lang w:eastAsia="ja-JP"/>
        </w:rPr>
        <w:t>Supermicro</w:t>
      </w:r>
      <w:r w:rsidRPr="009D6360">
        <w:rPr>
          <w:rFonts w:ascii="Meiryo UI" w:eastAsia="Meiryo UI" w:hAnsi="Meiryo UI" w:cs="ＭＳ ゴシック" w:hint="eastAsia"/>
          <w:sz w:val="20"/>
          <w:szCs w:val="20"/>
          <w:lang w:eastAsia="ja-JP"/>
        </w:rPr>
        <w:t>は、あらゆるメインストリームサーバーにおいて、ディープラーニングトレーニング、推論、機械学習のワークロードを加速するように設計されており、高効率な</w:t>
      </w:r>
      <w:r w:rsidRPr="009D6360">
        <w:rPr>
          <w:rFonts w:ascii="Meiryo UI" w:eastAsia="Meiryo UI" w:hAnsi="Meiryo UI" w:cs="Arial" w:hint="eastAsia"/>
          <w:sz w:val="20"/>
          <w:szCs w:val="20"/>
          <w:lang w:eastAsia="ja-JP"/>
        </w:rPr>
        <w:t>NVIDIA T4</w:t>
      </w:r>
      <w:r w:rsidRPr="009D6360">
        <w:rPr>
          <w:rFonts w:ascii="Meiryo UI" w:eastAsia="Meiryo UI" w:hAnsi="Meiryo UI" w:cs="ＭＳ ゴシック" w:hint="eastAsia"/>
          <w:sz w:val="20"/>
          <w:szCs w:val="20"/>
          <w:lang w:eastAsia="ja-JP"/>
        </w:rPr>
        <w:t>をサポートする</w:t>
      </w:r>
      <w:r w:rsidRPr="009D6360">
        <w:rPr>
          <w:rFonts w:ascii="Meiryo UI" w:eastAsia="Meiryo UI" w:hAnsi="Meiryo UI" w:cs="Arial" w:hint="eastAsia"/>
          <w:sz w:val="20"/>
          <w:szCs w:val="20"/>
          <w:lang w:eastAsia="ja-JP"/>
        </w:rPr>
        <w:t>4U GPU</w:t>
      </w:r>
      <w:r w:rsidRPr="009D6360">
        <w:rPr>
          <w:rFonts w:ascii="Meiryo UI" w:eastAsia="Meiryo UI" w:hAnsi="Meiryo UI" w:cs="ＭＳ ゴシック" w:hint="eastAsia"/>
          <w:sz w:val="20"/>
          <w:szCs w:val="20"/>
          <w:lang w:eastAsia="ja-JP"/>
        </w:rPr>
        <w:t>システムの製品群を有しています。</w:t>
      </w:r>
      <w:r w:rsidRPr="009D6360">
        <w:rPr>
          <w:rFonts w:ascii="Meiryo UI" w:eastAsia="Meiryo UI" w:hAnsi="Meiryo UI" w:cs="Arial" w:hint="eastAsia"/>
          <w:sz w:val="20"/>
          <w:szCs w:val="20"/>
          <w:lang w:eastAsia="ja-JP"/>
        </w:rPr>
        <w:t>NVIDIA T4</w:t>
      </w:r>
      <w:r w:rsidRPr="009D6360">
        <w:rPr>
          <w:rFonts w:ascii="Meiryo UI" w:eastAsia="Meiryo UI" w:hAnsi="Meiryo UI" w:cs="ＭＳ ゴシック" w:hint="eastAsia"/>
          <w:sz w:val="20"/>
          <w:szCs w:val="20"/>
          <w:lang w:eastAsia="ja-JP"/>
        </w:rPr>
        <w:t>のハードウェアアクセラレーション・トランスコードエンジンは、複数の</w:t>
      </w:r>
      <w:r w:rsidRPr="009D6360">
        <w:rPr>
          <w:rFonts w:ascii="Meiryo UI" w:eastAsia="Meiryo UI" w:hAnsi="Meiryo UI" w:cs="Arial" w:hint="eastAsia"/>
          <w:sz w:val="20"/>
          <w:szCs w:val="20"/>
          <w:lang w:eastAsia="ja-JP"/>
        </w:rPr>
        <w:t>HD</w:t>
      </w:r>
      <w:r w:rsidRPr="009D6360">
        <w:rPr>
          <w:rFonts w:ascii="Meiryo UI" w:eastAsia="Meiryo UI" w:hAnsi="Meiryo UI" w:cs="ＭＳ ゴシック" w:hint="eastAsia"/>
          <w:sz w:val="20"/>
          <w:szCs w:val="20"/>
          <w:lang w:eastAsia="ja-JP"/>
        </w:rPr>
        <w:t>ビデオストリームをリアルタイムで配信し、ビデオトランスコーディング・パイプラインにディープラーニングを統合して、新しいクラスのスマートビデオアプリケーションを可能にします。即応性を実現するために、これらのモデルは</w:t>
      </w:r>
      <w:r w:rsidRPr="009D6360">
        <w:rPr>
          <w:rFonts w:ascii="Meiryo UI" w:eastAsia="Meiryo UI" w:hAnsi="Meiryo UI" w:cs="Arial" w:hint="eastAsia"/>
          <w:sz w:val="20"/>
          <w:szCs w:val="20"/>
          <w:lang w:eastAsia="ja-JP"/>
        </w:rPr>
        <w:t>NVIDIA GPU</w:t>
      </w:r>
      <w:r w:rsidRPr="009D6360">
        <w:rPr>
          <w:rFonts w:ascii="Meiryo UI" w:eastAsia="Meiryo UI" w:hAnsi="Meiryo UI" w:cs="ＭＳ ゴシック" w:hint="eastAsia"/>
          <w:sz w:val="20"/>
          <w:szCs w:val="20"/>
          <w:lang w:eastAsia="ja-JP"/>
        </w:rPr>
        <w:t>を搭載した強力な</w:t>
      </w:r>
      <w:r w:rsidRPr="009D6360">
        <w:rPr>
          <w:rFonts w:ascii="Meiryo UI" w:eastAsia="Meiryo UI" w:hAnsi="Meiryo UI" w:cs="Arial" w:hint="eastAsia"/>
          <w:sz w:val="20"/>
          <w:szCs w:val="20"/>
          <w:lang w:eastAsia="ja-JP"/>
        </w:rPr>
        <w:t>Supermicro</w:t>
      </w:r>
      <w:r w:rsidRPr="009D6360">
        <w:rPr>
          <w:rFonts w:ascii="Meiryo UI" w:eastAsia="Meiryo UI" w:hAnsi="Meiryo UI" w:cs="ＭＳ ゴシック" w:hint="eastAsia"/>
          <w:sz w:val="20"/>
          <w:szCs w:val="20"/>
          <w:lang w:eastAsia="ja-JP"/>
        </w:rPr>
        <w:t>サーバーに展開され、推論ワークロードのための最大のスループットを実現します。</w:t>
      </w:r>
    </w:p>
    <w:p w14:paraId="5687BBDA" w14:textId="77777777" w:rsidR="00075791" w:rsidRPr="009D6360" w:rsidRDefault="00075791" w:rsidP="00075791">
      <w:pPr>
        <w:snapToGrid w:val="0"/>
        <w:rPr>
          <w:rFonts w:ascii="Meiryo UI" w:eastAsia="Meiryo UI" w:hAnsi="Meiryo UI" w:cs="Arial"/>
          <w:sz w:val="20"/>
          <w:szCs w:val="20"/>
          <w:lang w:eastAsia="ja-JP"/>
        </w:rPr>
      </w:pPr>
    </w:p>
    <w:p w14:paraId="303E869E" w14:textId="77777777" w:rsidR="00075791" w:rsidRPr="009D6360" w:rsidRDefault="00075791" w:rsidP="00075791">
      <w:pPr>
        <w:snapToGrid w:val="0"/>
        <w:rPr>
          <w:rFonts w:ascii="Meiryo UI" w:eastAsia="Meiryo UI" w:hAnsi="Meiryo UI" w:cs="Arial"/>
          <w:b/>
          <w:sz w:val="20"/>
          <w:szCs w:val="32"/>
          <w:lang w:eastAsia="ja-JP"/>
        </w:rPr>
      </w:pPr>
      <w:bookmarkStart w:id="0" w:name="_Hlk3557924"/>
      <w:r w:rsidRPr="009D6360">
        <w:rPr>
          <w:rFonts w:ascii="Meiryo UI" w:eastAsia="Meiryo UI" w:hAnsi="Meiryo UI" w:cs="Arial" w:hint="eastAsia"/>
          <w:b/>
          <w:sz w:val="20"/>
          <w:szCs w:val="32"/>
          <w:lang w:eastAsia="ja-JP"/>
        </w:rPr>
        <w:t>NGC（N</w:t>
      </w:r>
      <w:r w:rsidRPr="009D6360">
        <w:rPr>
          <w:rFonts w:ascii="Meiryo UI" w:eastAsia="Meiryo UI" w:hAnsi="Meiryo UI" w:cs="Arial"/>
          <w:b/>
          <w:sz w:val="20"/>
          <w:szCs w:val="32"/>
          <w:lang w:eastAsia="ja-JP"/>
        </w:rPr>
        <w:t>VIDIA</w:t>
      </w:r>
      <w:r w:rsidRPr="00650D96">
        <w:rPr>
          <w:rFonts w:ascii="Meiryo UI" w:eastAsia="Meiryo UI" w:hAnsi="Meiryo UI" w:cs="Meiryo UI"/>
          <w:noProof/>
          <w:sz w:val="20"/>
          <w:szCs w:val="20"/>
          <w:vertAlign w:val="superscript"/>
          <w:lang w:eastAsia="ja-JP"/>
        </w:rPr>
        <w:t>(R)</w:t>
      </w:r>
      <w:r w:rsidRPr="009D6360">
        <w:rPr>
          <w:rFonts w:ascii="Meiryo UI" w:eastAsia="Meiryo UI" w:hAnsi="Meiryo UI" w:cs="Arial"/>
          <w:b/>
          <w:sz w:val="20"/>
          <w:szCs w:val="32"/>
          <w:lang w:eastAsia="ja-JP"/>
        </w:rPr>
        <w:t xml:space="preserve"> GRID CLOUD）</w:t>
      </w:r>
      <w:r w:rsidRPr="009D6360">
        <w:rPr>
          <w:rFonts w:ascii="Meiryo UI" w:eastAsia="Meiryo UI" w:hAnsi="Meiryo UI" w:cs="ＭＳ ゴシック" w:hint="eastAsia"/>
          <w:b/>
          <w:sz w:val="20"/>
          <w:szCs w:val="32"/>
          <w:lang w:eastAsia="ja-JP"/>
        </w:rPr>
        <w:t>対応コンテナソリューション</w:t>
      </w:r>
    </w:p>
    <w:bookmarkEnd w:id="0"/>
    <w:p w14:paraId="69BF2EDE" w14:textId="77777777" w:rsidR="00075791" w:rsidRPr="009D6360" w:rsidRDefault="00075791" w:rsidP="00075791">
      <w:pPr>
        <w:snapToGrid w:val="0"/>
        <w:rPr>
          <w:rFonts w:ascii="Meiryo UI" w:eastAsia="Meiryo UI" w:hAnsi="Meiryo UI" w:cs="ＭＳ ゴシック"/>
          <w:sz w:val="20"/>
          <w:szCs w:val="32"/>
          <w:lang w:eastAsia="ja-JP"/>
        </w:rPr>
      </w:pPr>
      <w:r w:rsidRPr="009D6360">
        <w:rPr>
          <w:rFonts w:ascii="Meiryo UI" w:eastAsia="Meiryo UI" w:hAnsi="Meiryo UI" w:cs="Arial" w:hint="eastAsia"/>
          <w:sz w:val="20"/>
          <w:szCs w:val="32"/>
          <w:lang w:eastAsia="ja-JP"/>
        </w:rPr>
        <w:t>Supermicro</w:t>
      </w:r>
      <w:r w:rsidRPr="009D6360">
        <w:rPr>
          <w:rFonts w:ascii="Meiryo UI" w:eastAsia="Meiryo UI" w:hAnsi="Meiryo UI" w:cs="ＭＳ ゴシック" w:hint="eastAsia"/>
          <w:sz w:val="20"/>
          <w:szCs w:val="32"/>
          <w:lang w:eastAsia="ja-JP"/>
        </w:rPr>
        <w:t>の</w:t>
      </w:r>
      <w:r w:rsidRPr="009D6360">
        <w:rPr>
          <w:rFonts w:ascii="Meiryo UI" w:eastAsia="Meiryo UI" w:hAnsi="Meiryo UI" w:cs="Arial" w:hint="eastAsia"/>
          <w:sz w:val="20"/>
          <w:szCs w:val="32"/>
          <w:lang w:eastAsia="ja-JP"/>
        </w:rPr>
        <w:t>SuperServer 4029GP-TVRT</w:t>
      </w:r>
      <w:r w:rsidRPr="009D6360">
        <w:rPr>
          <w:rFonts w:ascii="Meiryo UI" w:eastAsia="Meiryo UI" w:hAnsi="Meiryo UI" w:cs="ＭＳ ゴシック" w:hint="eastAsia"/>
          <w:sz w:val="20"/>
          <w:szCs w:val="32"/>
          <w:lang w:eastAsia="ja-JP"/>
        </w:rPr>
        <w:t>は、</w:t>
      </w:r>
      <w:r w:rsidRPr="009D6360">
        <w:rPr>
          <w:rFonts w:ascii="Meiryo UI" w:eastAsia="Meiryo UI" w:hAnsi="Meiryo UI" w:cs="Arial" w:hint="eastAsia"/>
          <w:sz w:val="20"/>
          <w:szCs w:val="32"/>
          <w:lang w:eastAsia="ja-JP"/>
        </w:rPr>
        <w:t>NGCに</w:t>
      </w:r>
      <w:r w:rsidRPr="009D6360">
        <w:rPr>
          <w:rFonts w:ascii="Meiryo UI" w:eastAsia="Meiryo UI" w:hAnsi="Meiryo UI" w:cs="ＭＳ ゴシック" w:hint="eastAsia"/>
          <w:sz w:val="20"/>
          <w:szCs w:val="32"/>
          <w:lang w:eastAsia="ja-JP"/>
        </w:rPr>
        <w:t>対応し、データセンターでの</w:t>
      </w:r>
      <w:r w:rsidRPr="009D6360">
        <w:rPr>
          <w:rFonts w:ascii="Meiryo UI" w:eastAsia="Meiryo UI" w:hAnsi="Meiryo UI" w:cs="Arial" w:hint="eastAsia"/>
          <w:sz w:val="20"/>
          <w:szCs w:val="32"/>
          <w:lang w:eastAsia="ja-JP"/>
        </w:rPr>
        <w:t>AIやHPC</w:t>
      </w:r>
      <w:r w:rsidRPr="009D6360">
        <w:rPr>
          <w:rFonts w:ascii="Meiryo UI" w:eastAsia="Meiryo UI" w:hAnsi="Meiryo UI" w:cs="ＭＳ ゴシック" w:hint="eastAsia"/>
          <w:sz w:val="20"/>
          <w:szCs w:val="32"/>
          <w:lang w:eastAsia="ja-JP"/>
        </w:rPr>
        <w:t>アプリケーションの実際の導入を簡素化します。ユーザーは、</w:t>
      </w:r>
      <w:r w:rsidRPr="009D6360">
        <w:rPr>
          <w:rFonts w:ascii="Meiryo UI" w:eastAsia="Meiryo UI" w:hAnsi="Meiryo UI" w:cs="Arial" w:hint="eastAsia"/>
          <w:sz w:val="20"/>
          <w:szCs w:val="32"/>
          <w:lang w:eastAsia="ja-JP"/>
        </w:rPr>
        <w:t>8</w:t>
      </w:r>
      <w:r w:rsidRPr="009D6360">
        <w:rPr>
          <w:rFonts w:ascii="Meiryo UI" w:eastAsia="Meiryo UI" w:hAnsi="Meiryo UI" w:cs="ＭＳ ゴシック" w:hint="eastAsia"/>
          <w:sz w:val="20"/>
          <w:szCs w:val="32"/>
          <w:lang w:eastAsia="ja-JP"/>
        </w:rPr>
        <w:t xml:space="preserve">基のNVIDIA V100 Tensor Core GPUとNVIDIA </w:t>
      </w:r>
      <w:proofErr w:type="spellStart"/>
      <w:r w:rsidRPr="009D6360">
        <w:rPr>
          <w:rFonts w:ascii="Meiryo UI" w:eastAsia="Meiryo UI" w:hAnsi="Meiryo UI" w:cs="ＭＳ ゴシック" w:hint="eastAsia"/>
          <w:sz w:val="20"/>
          <w:szCs w:val="32"/>
          <w:lang w:eastAsia="ja-JP"/>
        </w:rPr>
        <w:t>NVLink</w:t>
      </w:r>
      <w:proofErr w:type="spellEnd"/>
      <w:r w:rsidRPr="009D6360">
        <w:rPr>
          <w:rFonts w:ascii="Meiryo UI" w:eastAsia="Meiryo UI" w:hAnsi="Meiryo UI" w:cs="ＭＳ ゴシック"/>
          <w:sz w:val="20"/>
          <w:szCs w:val="32"/>
          <w:vertAlign w:val="superscript"/>
          <w:lang w:eastAsia="ja-JP"/>
        </w:rPr>
        <w:t>(TM)</w:t>
      </w:r>
      <w:r w:rsidRPr="009D6360">
        <w:rPr>
          <w:rFonts w:ascii="Meiryo UI" w:eastAsia="Meiryo UI" w:hAnsi="Meiryo UI" w:cs="ＭＳ ゴシック" w:hint="eastAsia"/>
          <w:sz w:val="20"/>
          <w:szCs w:val="32"/>
          <w:lang w:eastAsia="ja-JP"/>
        </w:rPr>
        <w:t xml:space="preserve"> 高速インターコネクトテクノロジを搭載した4Uシステム</w:t>
      </w:r>
      <w:r w:rsidRPr="009D6360">
        <w:rPr>
          <w:rFonts w:ascii="Meiryo UI" w:eastAsia="Meiryo UI" w:hAnsi="Meiryo UI" w:cs="Arial" w:hint="eastAsia"/>
          <w:sz w:val="20"/>
          <w:szCs w:val="32"/>
          <w:lang w:eastAsia="ja-JP"/>
        </w:rPr>
        <w:t>SuperServer 4029GP-TVRTで、</w:t>
      </w:r>
      <w:r w:rsidRPr="009D6360">
        <w:rPr>
          <w:rFonts w:ascii="Meiryo UI" w:eastAsia="Meiryo UI" w:hAnsi="Meiryo UI" w:cs="ＭＳ ゴシック" w:hint="eastAsia"/>
          <w:sz w:val="20"/>
          <w:szCs w:val="32"/>
          <w:lang w:eastAsia="ja-JP"/>
        </w:rPr>
        <w:t>最新の機械学習や分析コンテナを備えて拡張された</w:t>
      </w:r>
      <w:r w:rsidRPr="009D6360">
        <w:rPr>
          <w:rFonts w:ascii="Meiryo UI" w:eastAsia="Meiryo UI" w:hAnsi="Meiryo UI" w:cs="Arial" w:hint="eastAsia"/>
          <w:sz w:val="20"/>
          <w:szCs w:val="32"/>
          <w:lang w:eastAsia="ja-JP"/>
        </w:rPr>
        <w:t>HPCおよびAI</w:t>
      </w:r>
      <w:r w:rsidRPr="009D6360">
        <w:rPr>
          <w:rFonts w:ascii="Meiryo UI" w:eastAsia="Meiryo UI" w:hAnsi="Meiryo UI" w:cs="ＭＳ ゴシック" w:hint="eastAsia"/>
          <w:sz w:val="20"/>
          <w:szCs w:val="32"/>
          <w:lang w:eastAsia="ja-JP"/>
        </w:rPr>
        <w:t>ソフトウェアライブラリを含む</w:t>
      </w:r>
      <w:r w:rsidRPr="009D6360">
        <w:rPr>
          <w:rFonts w:ascii="Meiryo UI" w:eastAsia="Meiryo UI" w:hAnsi="Meiryo UI" w:cs="Arial" w:hint="eastAsia"/>
          <w:sz w:val="20"/>
          <w:szCs w:val="32"/>
          <w:lang w:eastAsia="ja-JP"/>
        </w:rPr>
        <w:t>NGC</w:t>
      </w:r>
      <w:r w:rsidRPr="009D6360">
        <w:rPr>
          <w:rFonts w:ascii="Meiryo UI" w:eastAsia="Meiryo UI" w:hAnsi="Meiryo UI" w:cs="ＭＳ ゴシック" w:hint="eastAsia"/>
          <w:sz w:val="20"/>
          <w:szCs w:val="32"/>
          <w:lang w:eastAsia="ja-JP"/>
        </w:rPr>
        <w:t>コンテナレジストリから、</w:t>
      </w:r>
      <w:r w:rsidRPr="009D6360">
        <w:rPr>
          <w:rFonts w:ascii="Meiryo UI" w:eastAsia="Meiryo UI" w:hAnsi="Meiryo UI" w:cs="Arial" w:hint="eastAsia"/>
          <w:sz w:val="20"/>
          <w:szCs w:val="32"/>
          <w:lang w:eastAsia="ja-JP"/>
        </w:rPr>
        <w:t>GPU</w:t>
      </w:r>
      <w:r w:rsidRPr="009D6360">
        <w:rPr>
          <w:rFonts w:ascii="Meiryo UI" w:eastAsia="Meiryo UI" w:hAnsi="Meiryo UI" w:cs="ＭＳ ゴシック" w:hint="eastAsia"/>
          <w:sz w:val="20"/>
          <w:szCs w:val="32"/>
          <w:lang w:eastAsia="ja-JP"/>
        </w:rPr>
        <w:t>アクセラレーションソフトウェアを実行できます。</w:t>
      </w:r>
    </w:p>
    <w:p w14:paraId="6675E1D3" w14:textId="77777777" w:rsidR="00075791" w:rsidRPr="009D6360" w:rsidRDefault="00075791" w:rsidP="00075791">
      <w:pPr>
        <w:snapToGrid w:val="0"/>
        <w:rPr>
          <w:rFonts w:ascii="Meiryo UI" w:eastAsia="Meiryo UI" w:hAnsi="Meiryo UI" w:cs="Arial"/>
          <w:b/>
          <w:sz w:val="20"/>
          <w:szCs w:val="32"/>
          <w:lang w:eastAsia="ja-JP"/>
        </w:rPr>
      </w:pPr>
    </w:p>
    <w:p w14:paraId="53653A10" w14:textId="77777777" w:rsidR="00075791" w:rsidRPr="009D6360" w:rsidRDefault="00075791" w:rsidP="00075791">
      <w:pPr>
        <w:snapToGrid w:val="0"/>
        <w:rPr>
          <w:rFonts w:ascii="Meiryo UI" w:eastAsia="Meiryo UI" w:hAnsi="Meiryo UI" w:cs="Arial"/>
          <w:b/>
          <w:sz w:val="20"/>
          <w:szCs w:val="32"/>
          <w:lang w:eastAsia="ja-JP"/>
        </w:rPr>
      </w:pPr>
      <w:r w:rsidRPr="009D6360">
        <w:rPr>
          <w:rFonts w:ascii="Meiryo UI" w:eastAsia="Meiryo UI" w:hAnsi="Meiryo UI" w:cs="Arial" w:hint="eastAsia"/>
          <w:b/>
          <w:sz w:val="20"/>
          <w:szCs w:val="32"/>
          <w:lang w:eastAsia="ja-JP"/>
        </w:rPr>
        <w:t>AI</w:t>
      </w:r>
      <w:r w:rsidRPr="009D6360">
        <w:rPr>
          <w:rFonts w:ascii="Meiryo UI" w:eastAsia="Meiryo UI" w:hAnsi="Meiryo UI" w:cs="ＭＳ ゴシック" w:hint="eastAsia"/>
          <w:b/>
          <w:sz w:val="20"/>
          <w:szCs w:val="32"/>
          <w:lang w:eastAsia="ja-JP"/>
        </w:rPr>
        <w:t>トレーニングと</w:t>
      </w:r>
      <w:r w:rsidRPr="009D6360">
        <w:rPr>
          <w:rFonts w:ascii="Meiryo UI" w:eastAsia="Meiryo UI" w:hAnsi="Meiryo UI" w:cs="Arial" w:hint="eastAsia"/>
          <w:b/>
          <w:sz w:val="20"/>
          <w:szCs w:val="32"/>
          <w:lang w:eastAsia="ja-JP"/>
        </w:rPr>
        <w:t>HPC</w:t>
      </w:r>
    </w:p>
    <w:p w14:paraId="6D714C8E" w14:textId="77777777" w:rsidR="00075791" w:rsidRPr="009D6360" w:rsidRDefault="00075791" w:rsidP="00075791">
      <w:pPr>
        <w:snapToGrid w:val="0"/>
        <w:rPr>
          <w:rFonts w:ascii="Meiryo UI" w:eastAsia="Meiryo UI" w:hAnsi="Meiryo UI" w:cs="ＭＳ ゴシック"/>
          <w:sz w:val="20"/>
          <w:szCs w:val="20"/>
          <w:lang w:eastAsia="ja-JP"/>
        </w:rPr>
      </w:pPr>
      <w:r w:rsidRPr="009D6360">
        <w:rPr>
          <w:rFonts w:ascii="Meiryo UI" w:eastAsia="Meiryo UI" w:hAnsi="Meiryo UI" w:cs="Arial" w:hint="eastAsia"/>
          <w:sz w:val="20"/>
          <w:szCs w:val="20"/>
          <w:lang w:eastAsia="ja-JP"/>
        </w:rPr>
        <w:t>HPC</w:t>
      </w:r>
      <w:r w:rsidRPr="009D6360">
        <w:rPr>
          <w:rFonts w:ascii="Meiryo UI" w:eastAsia="Meiryo UI" w:hAnsi="Meiryo UI" w:cs="ＭＳ ゴシック" w:hint="eastAsia"/>
          <w:sz w:val="20"/>
          <w:szCs w:val="20"/>
          <w:lang w:eastAsia="ja-JP"/>
        </w:rPr>
        <w:t>アプリケーションは、新たな科学的洞察を得るため、複雑さを増し続けています。</w:t>
      </w:r>
      <w:r w:rsidRPr="009D6360">
        <w:rPr>
          <w:rFonts w:ascii="Meiryo UI" w:eastAsia="Meiryo UI" w:hAnsi="Meiryo UI" w:cs="Arial" w:hint="eastAsia"/>
          <w:sz w:val="20"/>
          <w:szCs w:val="20"/>
          <w:lang w:eastAsia="ja-JP"/>
        </w:rPr>
        <w:t>Supermicro</w:t>
      </w:r>
      <w:r w:rsidRPr="009D6360">
        <w:rPr>
          <w:rFonts w:ascii="Meiryo UI" w:eastAsia="Meiryo UI" w:hAnsi="Meiryo UI" w:cs="ＭＳ ゴシック" w:hint="eastAsia"/>
          <w:sz w:val="20"/>
          <w:szCs w:val="20"/>
          <w:lang w:eastAsia="ja-JP"/>
        </w:rPr>
        <w:t>の</w:t>
      </w:r>
      <w:r w:rsidRPr="009D6360">
        <w:rPr>
          <w:rFonts w:ascii="Meiryo UI" w:eastAsia="Meiryo UI" w:hAnsi="Meiryo UI" w:cs="Arial" w:hint="eastAsia"/>
          <w:sz w:val="20"/>
          <w:szCs w:val="20"/>
          <w:lang w:eastAsia="ja-JP"/>
        </w:rPr>
        <w:t>NVIDIA</w:t>
      </w:r>
      <w:r w:rsidRPr="009D6360">
        <w:rPr>
          <w:rFonts w:ascii="Meiryo UI" w:eastAsia="Meiryo UI" w:hAnsi="Meiryo UI" w:cs="Arial"/>
          <w:sz w:val="20"/>
          <w:szCs w:val="20"/>
          <w:lang w:eastAsia="ja-JP"/>
        </w:rPr>
        <w:t xml:space="preserve"> </w:t>
      </w:r>
      <w:r w:rsidRPr="009D6360">
        <w:rPr>
          <w:rFonts w:ascii="Meiryo UI" w:eastAsia="Meiryo UI" w:hAnsi="Meiryo UI" w:cs="Meiryo UI"/>
          <w:noProof/>
          <w:sz w:val="20"/>
          <w:szCs w:val="20"/>
          <w:vertAlign w:val="superscript"/>
          <w:lang w:eastAsia="ja-JP"/>
        </w:rPr>
        <w:t xml:space="preserve">(R) </w:t>
      </w:r>
      <w:r w:rsidRPr="009D6360">
        <w:rPr>
          <w:rFonts w:ascii="Meiryo UI" w:eastAsia="Meiryo UI" w:hAnsi="Meiryo UI" w:cs="Arial" w:hint="eastAsia"/>
          <w:sz w:val="20"/>
          <w:szCs w:val="20"/>
          <w:lang w:eastAsia="ja-JP"/>
        </w:rPr>
        <w:t>HGX-2</w:t>
      </w:r>
      <w:r w:rsidRPr="009D6360">
        <w:rPr>
          <w:rFonts w:ascii="Meiryo UI" w:eastAsia="Meiryo UI" w:hAnsi="Meiryo UI" w:cs="ＭＳ ゴシック" w:hint="eastAsia"/>
          <w:sz w:val="20"/>
          <w:szCs w:val="20"/>
          <w:lang w:eastAsia="ja-JP"/>
        </w:rPr>
        <w:t>ベースの</w:t>
      </w:r>
      <w:r w:rsidRPr="009D6360">
        <w:rPr>
          <w:rFonts w:ascii="Meiryo UI" w:eastAsia="Meiryo UI" w:hAnsi="Meiryo UI" w:cs="Arial" w:hint="eastAsia"/>
          <w:sz w:val="20"/>
          <w:szCs w:val="20"/>
          <w:lang w:eastAsia="ja-JP"/>
        </w:rPr>
        <w:t>SuperServer</w:t>
      </w:r>
      <w:r w:rsidRPr="009D6360">
        <w:rPr>
          <w:rFonts w:ascii="Meiryo UI" w:eastAsia="Meiryo UI" w:hAnsi="Meiryo UI" w:cs="Arial"/>
          <w:sz w:val="20"/>
          <w:szCs w:val="20"/>
          <w:lang w:eastAsia="ja-JP"/>
        </w:rPr>
        <w:t xml:space="preserve"> </w:t>
      </w:r>
      <w:r w:rsidRPr="009D6360">
        <w:rPr>
          <w:rFonts w:ascii="Meiryo UI" w:eastAsia="Meiryo UI" w:hAnsi="Meiryo UI" w:cs="Arial" w:hint="eastAsia"/>
          <w:sz w:val="20"/>
          <w:szCs w:val="20"/>
          <w:lang w:eastAsia="ja-JP"/>
        </w:rPr>
        <w:t>9029GP-TNVRT</w:t>
      </w:r>
      <w:r w:rsidRPr="009D6360">
        <w:rPr>
          <w:rFonts w:ascii="Meiryo UI" w:eastAsia="Meiryo UI" w:hAnsi="Meiryo UI" w:cs="ＭＳ ゴシック" w:hint="eastAsia"/>
          <w:sz w:val="20"/>
          <w:szCs w:val="20"/>
          <w:lang w:eastAsia="ja-JP"/>
        </w:rPr>
        <w:t>は、</w:t>
      </w:r>
      <w:r w:rsidRPr="009D6360">
        <w:rPr>
          <w:rFonts w:ascii="Meiryo UI" w:eastAsia="Meiryo UI" w:hAnsi="Meiryo UI" w:cs="Arial" w:hint="eastAsia"/>
          <w:sz w:val="20"/>
          <w:szCs w:val="20"/>
          <w:lang w:eastAsia="ja-JP"/>
        </w:rPr>
        <w:t xml:space="preserve">NVIDIA </w:t>
      </w:r>
      <w:proofErr w:type="spellStart"/>
      <w:r w:rsidRPr="009D6360">
        <w:rPr>
          <w:rFonts w:ascii="Meiryo UI" w:eastAsia="Meiryo UI" w:hAnsi="Meiryo UI" w:cs="Arial" w:hint="eastAsia"/>
          <w:sz w:val="20"/>
          <w:szCs w:val="20"/>
          <w:lang w:eastAsia="ja-JP"/>
        </w:rPr>
        <w:t>NVLink</w:t>
      </w:r>
      <w:proofErr w:type="spellEnd"/>
      <w:r w:rsidRPr="009D6360">
        <w:rPr>
          <w:rFonts w:ascii="Meiryo UI" w:eastAsia="Meiryo UI" w:hAnsi="Meiryo UI" w:cs="Arial"/>
          <w:sz w:val="20"/>
          <w:szCs w:val="20"/>
          <w:lang w:eastAsia="ja-JP"/>
        </w:rPr>
        <w:t xml:space="preserve"> </w:t>
      </w:r>
      <w:r w:rsidRPr="009D6360">
        <w:rPr>
          <w:rFonts w:ascii="Meiryo UI" w:eastAsia="Meiryo UI" w:hAnsi="Meiryo UI" w:cs="ＭＳ ゴシック" w:hint="eastAsia"/>
          <w:sz w:val="20"/>
          <w:szCs w:val="32"/>
          <w:vertAlign w:val="superscript"/>
          <w:lang w:eastAsia="ja-JP"/>
        </w:rPr>
        <w:t>(</w:t>
      </w:r>
      <w:r w:rsidRPr="009D6360">
        <w:rPr>
          <w:rFonts w:ascii="Meiryo UI" w:eastAsia="Meiryo UI" w:hAnsi="Meiryo UI" w:cs="ＭＳ ゴシック"/>
          <w:sz w:val="20"/>
          <w:szCs w:val="32"/>
          <w:vertAlign w:val="superscript"/>
          <w:lang w:eastAsia="ja-JP"/>
        </w:rPr>
        <w:t>TM</w:t>
      </w:r>
      <w:r w:rsidRPr="009D6360">
        <w:rPr>
          <w:rFonts w:ascii="Meiryo UI" w:eastAsia="Meiryo UI" w:hAnsi="Meiryo UI" w:cs="ＭＳ ゴシック" w:hint="eastAsia"/>
          <w:sz w:val="20"/>
          <w:szCs w:val="32"/>
          <w:vertAlign w:val="superscript"/>
          <w:lang w:eastAsia="ja-JP"/>
        </w:rPr>
        <w:t>)</w:t>
      </w:r>
      <w:r w:rsidRPr="009D6360">
        <w:rPr>
          <w:rFonts w:ascii="Meiryo UI" w:eastAsia="Meiryo UI" w:hAnsi="Meiryo UI" w:cs="ＭＳ ゴシック" w:hint="eastAsia"/>
          <w:sz w:val="20"/>
          <w:szCs w:val="20"/>
          <w:lang w:eastAsia="ja-JP"/>
        </w:rPr>
        <w:t>と</w:t>
      </w:r>
      <w:proofErr w:type="spellStart"/>
      <w:r w:rsidRPr="009D6360">
        <w:rPr>
          <w:rFonts w:ascii="Meiryo UI" w:eastAsia="Meiryo UI" w:hAnsi="Meiryo UI" w:cs="Arial" w:hint="eastAsia"/>
          <w:sz w:val="20"/>
          <w:szCs w:val="20"/>
          <w:lang w:eastAsia="ja-JP"/>
        </w:rPr>
        <w:t>NVSwitch</w:t>
      </w:r>
      <w:proofErr w:type="spellEnd"/>
      <w:r w:rsidRPr="009D6360">
        <w:rPr>
          <w:rFonts w:ascii="Meiryo UI" w:eastAsia="Meiryo UI" w:hAnsi="Meiryo UI" w:cs="ＭＳ ゴシック" w:hint="eastAsia"/>
          <w:sz w:val="20"/>
          <w:szCs w:val="32"/>
          <w:vertAlign w:val="superscript"/>
          <w:lang w:eastAsia="ja-JP"/>
        </w:rPr>
        <w:t>(</w:t>
      </w:r>
      <w:r w:rsidRPr="009D6360">
        <w:rPr>
          <w:rFonts w:ascii="Meiryo UI" w:eastAsia="Meiryo UI" w:hAnsi="Meiryo UI" w:cs="ＭＳ ゴシック"/>
          <w:sz w:val="20"/>
          <w:szCs w:val="32"/>
          <w:vertAlign w:val="superscript"/>
          <w:lang w:eastAsia="ja-JP"/>
        </w:rPr>
        <w:t>TM</w:t>
      </w:r>
      <w:r w:rsidRPr="009D6360">
        <w:rPr>
          <w:rFonts w:ascii="Meiryo UI" w:eastAsia="Meiryo UI" w:hAnsi="Meiryo UI" w:cs="ＭＳ ゴシック" w:hint="eastAsia"/>
          <w:sz w:val="20"/>
          <w:szCs w:val="32"/>
          <w:vertAlign w:val="superscript"/>
          <w:lang w:eastAsia="ja-JP"/>
        </w:rPr>
        <w:t>)</w:t>
      </w:r>
      <w:r w:rsidRPr="009D6360">
        <w:rPr>
          <w:rFonts w:ascii="Meiryo UI" w:eastAsia="Meiryo UI" w:hAnsi="Meiryo UI" w:cs="ＭＳ ゴシック" w:hint="eastAsia"/>
          <w:sz w:val="20"/>
          <w:szCs w:val="20"/>
          <w:lang w:eastAsia="ja-JP"/>
        </w:rPr>
        <w:t>を介して接続された</w:t>
      </w:r>
      <w:r w:rsidRPr="009D6360">
        <w:rPr>
          <w:rFonts w:ascii="Meiryo UI" w:eastAsia="Meiryo UI" w:hAnsi="Meiryo UI" w:cs="Arial" w:hint="eastAsia"/>
          <w:sz w:val="20"/>
          <w:szCs w:val="20"/>
          <w:lang w:eastAsia="ja-JP"/>
        </w:rPr>
        <w:t>16基</w:t>
      </w:r>
      <w:r w:rsidRPr="009D6360">
        <w:rPr>
          <w:rFonts w:ascii="Meiryo UI" w:eastAsia="Meiryo UI" w:hAnsi="Meiryo UI" w:cs="ＭＳ ゴシック" w:hint="eastAsia"/>
          <w:sz w:val="20"/>
          <w:szCs w:val="20"/>
          <w:lang w:eastAsia="ja-JP"/>
        </w:rPr>
        <w:t>の</w:t>
      </w:r>
      <w:r w:rsidRPr="009D6360">
        <w:rPr>
          <w:rFonts w:ascii="Meiryo UI" w:eastAsia="Meiryo UI" w:hAnsi="Meiryo UI" w:cs="Arial" w:hint="eastAsia"/>
          <w:sz w:val="20"/>
          <w:szCs w:val="20"/>
          <w:lang w:eastAsia="ja-JP"/>
        </w:rPr>
        <w:t>NVIDIA V100 Tensor Core 32GB GPU</w:t>
      </w:r>
      <w:r w:rsidRPr="009D6360">
        <w:rPr>
          <w:rFonts w:ascii="Meiryo UI" w:eastAsia="Meiryo UI" w:hAnsi="Meiryo UI" w:cs="ＭＳ ゴシック" w:hint="eastAsia"/>
          <w:sz w:val="20"/>
          <w:szCs w:val="20"/>
          <w:lang w:eastAsia="ja-JP"/>
        </w:rPr>
        <w:t>をサポートし、</w:t>
      </w:r>
      <w:r w:rsidRPr="009D6360">
        <w:rPr>
          <w:rFonts w:ascii="Meiryo UI" w:eastAsia="Meiryo UI" w:hAnsi="Meiryo UI" w:cs="Arial" w:hint="eastAsia"/>
          <w:sz w:val="20"/>
          <w:szCs w:val="20"/>
          <w:lang w:eastAsia="ja-JP"/>
        </w:rPr>
        <w:t>80,000</w:t>
      </w:r>
      <w:r w:rsidRPr="009D6360">
        <w:rPr>
          <w:rFonts w:ascii="Meiryo UI" w:eastAsia="Meiryo UI" w:hAnsi="Meiryo UI" w:cs="ＭＳ ゴシック" w:hint="eastAsia"/>
          <w:sz w:val="20"/>
          <w:szCs w:val="20"/>
          <w:lang w:eastAsia="ja-JP"/>
        </w:rPr>
        <w:t>以上の</w:t>
      </w:r>
      <w:r w:rsidRPr="009D6360">
        <w:rPr>
          <w:rFonts w:ascii="Meiryo UI" w:eastAsia="Meiryo UI" w:hAnsi="Meiryo UI" w:cs="Arial" w:hint="eastAsia"/>
          <w:sz w:val="20"/>
          <w:szCs w:val="20"/>
          <w:lang w:eastAsia="ja-JP"/>
        </w:rPr>
        <w:t>CUDA</w:t>
      </w:r>
      <w:r w:rsidRPr="009D6360">
        <w:rPr>
          <w:rFonts w:ascii="Meiryo UI" w:eastAsia="Meiryo UI" w:hAnsi="Meiryo UI" w:cs="ＭＳ ゴシック" w:hint="eastAsia"/>
          <w:sz w:val="20"/>
          <w:szCs w:val="20"/>
          <w:lang w:eastAsia="ja-JP"/>
        </w:rPr>
        <w:t>コアを活用することで、オンプレミスとクラウド環境のどちらにおいても、AIとHPCを加速し、比類なきパフォーマンスを実現します。この新しいシステムは、わずか</w:t>
      </w:r>
      <w:r w:rsidRPr="009D6360">
        <w:rPr>
          <w:rFonts w:ascii="Meiryo UI" w:eastAsia="Meiryo UI" w:hAnsi="Meiryo UI" w:cs="Arial" w:hint="eastAsia"/>
          <w:sz w:val="20"/>
          <w:szCs w:val="20"/>
          <w:lang w:eastAsia="ja-JP"/>
        </w:rPr>
        <w:t>10</w:t>
      </w:r>
      <w:r w:rsidRPr="009D6360">
        <w:rPr>
          <w:rFonts w:ascii="Meiryo UI" w:eastAsia="Meiryo UI" w:hAnsi="Meiryo UI" w:cs="ＭＳ ゴシック" w:hint="eastAsia"/>
          <w:sz w:val="20"/>
          <w:szCs w:val="20"/>
          <w:lang w:eastAsia="ja-JP"/>
        </w:rPr>
        <w:t>Uのラックスペースで、最大</w:t>
      </w:r>
      <w:r w:rsidRPr="009D6360">
        <w:rPr>
          <w:rFonts w:ascii="Meiryo UI" w:eastAsia="Meiryo UI" w:hAnsi="Meiryo UI" w:cs="Arial" w:hint="eastAsia"/>
          <w:sz w:val="20"/>
          <w:szCs w:val="20"/>
          <w:lang w:eastAsia="ja-JP"/>
        </w:rPr>
        <w:t>2</w:t>
      </w:r>
      <w:r w:rsidRPr="009D6360">
        <w:rPr>
          <w:rFonts w:ascii="Meiryo UI" w:eastAsia="Meiryo UI" w:hAnsi="Meiryo UI" w:cs="Arial"/>
          <w:sz w:val="20"/>
          <w:szCs w:val="20"/>
          <w:lang w:eastAsia="ja-JP"/>
        </w:rPr>
        <w:t xml:space="preserve"> </w:t>
      </w:r>
      <w:proofErr w:type="spellStart"/>
      <w:r w:rsidRPr="009D6360">
        <w:rPr>
          <w:rFonts w:ascii="Meiryo UI" w:eastAsia="Meiryo UI" w:hAnsi="Meiryo UI" w:cs="Arial" w:hint="eastAsia"/>
          <w:sz w:val="20"/>
          <w:szCs w:val="20"/>
          <w:lang w:eastAsia="ja-JP"/>
        </w:rPr>
        <w:t>PetaFLOPS</w:t>
      </w:r>
      <w:proofErr w:type="spellEnd"/>
      <w:r w:rsidRPr="009D6360">
        <w:rPr>
          <w:rFonts w:ascii="Meiryo UI" w:eastAsia="Meiryo UI" w:hAnsi="Meiryo UI" w:cs="ＭＳ ゴシック" w:hint="eastAsia"/>
          <w:sz w:val="20"/>
          <w:szCs w:val="20"/>
          <w:lang w:eastAsia="ja-JP"/>
        </w:rPr>
        <w:t>のパフォーマンスの性能を提供します。</w:t>
      </w:r>
    </w:p>
    <w:p w14:paraId="2E92CE23" w14:textId="77777777" w:rsidR="00075791" w:rsidRPr="009D6360" w:rsidRDefault="00075791" w:rsidP="00075791">
      <w:pPr>
        <w:snapToGrid w:val="0"/>
        <w:rPr>
          <w:rFonts w:ascii="Meiryo UI" w:eastAsia="Meiryo UI" w:hAnsi="Meiryo UI" w:cs="Arial"/>
          <w:sz w:val="20"/>
          <w:szCs w:val="20"/>
          <w:lang w:eastAsia="ja-JP"/>
        </w:rPr>
      </w:pPr>
    </w:p>
    <w:p w14:paraId="50FAD394" w14:textId="77777777" w:rsidR="00075791" w:rsidRPr="009D6360" w:rsidRDefault="00075791" w:rsidP="00075791">
      <w:pPr>
        <w:snapToGrid w:val="0"/>
        <w:spacing w:line="280" w:lineRule="exact"/>
        <w:rPr>
          <w:rFonts w:ascii="Meiryo UI" w:eastAsia="Meiryo UI" w:hAnsi="Meiryo UI" w:cs="ＭＳ ゴシック"/>
          <w:sz w:val="20"/>
          <w:szCs w:val="20"/>
          <w:lang w:eastAsia="ja-JP"/>
        </w:rPr>
      </w:pPr>
      <w:r w:rsidRPr="009D6360">
        <w:rPr>
          <w:rFonts w:ascii="Meiryo UI" w:eastAsia="Meiryo UI" w:hAnsi="Meiryo UI" w:cs="ＭＳ ゴシック" w:hint="eastAsia"/>
          <w:sz w:val="20"/>
          <w:szCs w:val="20"/>
          <w:lang w:eastAsia="ja-JP"/>
        </w:rPr>
        <w:t>コンピューターによる自然言語から自律走行車まで、AIの急速な進歩は産業全体を変革しました。これらの機能を有効にするために、AIモデルのサイズは急増しています。HPCアプリケーションも、新しい科学的洞察を切り開くにつれて、同様に複雑さを増しています。Supermicroの</w:t>
      </w:r>
      <w:r w:rsidRPr="009D6360">
        <w:rPr>
          <w:rFonts w:ascii="Meiryo UI" w:eastAsia="Meiryo UI" w:hAnsi="Meiryo UI" w:cs="ＭＳ ゴシック"/>
          <w:sz w:val="20"/>
          <w:szCs w:val="20"/>
          <w:lang w:eastAsia="ja-JP"/>
        </w:rPr>
        <w:t>NVIDIA</w:t>
      </w:r>
      <w:r w:rsidRPr="009D6360">
        <w:rPr>
          <w:rFonts w:ascii="Meiryo UI" w:eastAsia="Meiryo UI" w:hAnsi="Meiryo UI" w:cs="ＭＳ ゴシック" w:hint="eastAsia"/>
          <w:sz w:val="20"/>
          <w:szCs w:val="20"/>
          <w:lang w:eastAsia="ja-JP"/>
        </w:rPr>
        <w:t xml:space="preserve"> H</w:t>
      </w:r>
      <w:r w:rsidRPr="00926FAA">
        <w:rPr>
          <w:rFonts w:ascii="Meiryo UI" w:eastAsia="Meiryo UI" w:hAnsi="Meiryo UI" w:cs="ＭＳ ゴシック" w:hint="eastAsia"/>
          <w:sz w:val="20"/>
          <w:szCs w:val="20"/>
          <w:lang w:eastAsia="ja-JP"/>
        </w:rPr>
        <w:t>GX-2ベースのSuperServer（SYS-9029GP-TNVRT）は、クラウド環境において</w:t>
      </w:r>
      <w:r>
        <w:rPr>
          <w:rFonts w:ascii="Meiryo UI" w:eastAsia="Meiryo UI" w:hAnsi="Meiryo UI" w:cs="ＭＳ ゴシック" w:hint="eastAsia"/>
          <w:sz w:val="20"/>
          <w:szCs w:val="20"/>
          <w:lang w:eastAsia="ja-JP"/>
        </w:rPr>
        <w:t>、</w:t>
      </w:r>
      <w:r w:rsidRPr="00926FAA">
        <w:rPr>
          <w:rFonts w:ascii="Meiryo UI" w:eastAsia="Meiryo UI" w:hAnsi="Meiryo UI" w:cs="ＭＳ ゴシック" w:hint="eastAsia"/>
          <w:sz w:val="20"/>
          <w:szCs w:val="20"/>
          <w:lang w:eastAsia="ja-JP"/>
        </w:rPr>
        <w:t>AIとHPCを加速するデータセンター用のスーパーセット設計を提供します。高度な最適化によ</w:t>
      </w:r>
      <w:r w:rsidRPr="009D6360">
        <w:rPr>
          <w:rFonts w:ascii="Meiryo UI" w:eastAsia="Meiryo UI" w:hAnsi="Meiryo UI" w:cs="ＭＳ ゴシック" w:hint="eastAsia"/>
          <w:sz w:val="20"/>
          <w:szCs w:val="20"/>
          <w:lang w:eastAsia="ja-JP"/>
        </w:rPr>
        <w:t>り、このSuperServerは、迅速なモデルトレーニングのための最高の計算性能とメモリを提供します。</w:t>
      </w:r>
    </w:p>
    <w:p w14:paraId="4193BDD1" w14:textId="77777777" w:rsidR="00075791" w:rsidRPr="009D6360" w:rsidRDefault="00075791" w:rsidP="00075791">
      <w:pPr>
        <w:snapToGrid w:val="0"/>
        <w:spacing w:line="280" w:lineRule="exact"/>
        <w:rPr>
          <w:rFonts w:ascii="Meiryo UI" w:eastAsia="Meiryo UI" w:hAnsi="Meiryo UI" w:cs="Arial"/>
          <w:sz w:val="20"/>
          <w:szCs w:val="22"/>
          <w:lang w:eastAsia="ja-JP"/>
        </w:rPr>
      </w:pPr>
    </w:p>
    <w:p w14:paraId="5BE5C7BA" w14:textId="77777777" w:rsidR="00075791" w:rsidRDefault="00075791" w:rsidP="00075791">
      <w:pPr>
        <w:pStyle w:val="Web"/>
        <w:snapToGrid w:val="0"/>
        <w:spacing w:before="0" w:beforeAutospacing="0" w:after="0" w:afterAutospacing="0"/>
        <w:rPr>
          <w:rFonts w:ascii="Meiryo UI" w:eastAsia="Meiryo UI" w:hAnsi="Meiryo UI" w:cs="ＭＳ ゴシック"/>
          <w:sz w:val="20"/>
          <w:szCs w:val="18"/>
          <w:lang w:eastAsia="ja-JP"/>
        </w:rPr>
      </w:pPr>
      <w:r w:rsidRPr="009D6360">
        <w:rPr>
          <w:rFonts w:ascii="Meiryo UI" w:eastAsia="Meiryo UI" w:hAnsi="Meiryo UI" w:cs="ＭＳ ゴシック" w:hint="eastAsia"/>
          <w:sz w:val="20"/>
          <w:szCs w:val="18"/>
          <w:lang w:eastAsia="ja-JP"/>
        </w:rPr>
        <w:t>NVIDIA GPUに対応するSupermicroのシステム製品のラインナップ</w:t>
      </w:r>
      <w:r w:rsidRPr="009D6360">
        <w:rPr>
          <w:rFonts w:ascii="Meiryo UI" w:eastAsia="Meiryo UI" w:hAnsi="Meiryo UI" w:cs="Arial"/>
          <w:sz w:val="20"/>
          <w:szCs w:val="22"/>
          <w:lang w:eastAsia="ja-JP"/>
        </w:rPr>
        <w:t>について</w:t>
      </w:r>
      <w:r w:rsidRPr="00806285">
        <w:rPr>
          <w:rFonts w:ascii="Meiryo UI" w:eastAsia="Meiryo UI" w:hAnsi="Meiryo UI" w:cs="Arial"/>
          <w:sz w:val="20"/>
          <w:szCs w:val="22"/>
          <w:lang w:eastAsia="ja-JP"/>
        </w:rPr>
        <w:t>の詳しい情報は</w:t>
      </w:r>
      <w:r>
        <w:rPr>
          <w:rFonts w:ascii="Meiryo UI" w:eastAsia="Meiryo UI" w:hAnsi="Meiryo UI" w:cs="Arial" w:hint="eastAsia"/>
          <w:sz w:val="20"/>
          <w:szCs w:val="22"/>
          <w:lang w:eastAsia="ja-JP"/>
        </w:rPr>
        <w:t>以下</w:t>
      </w:r>
      <w:r w:rsidRPr="00806285">
        <w:rPr>
          <w:rFonts w:ascii="Meiryo UI" w:eastAsia="Meiryo UI" w:hAnsi="Meiryo UI" w:cs="Arial" w:hint="eastAsia"/>
          <w:sz w:val="20"/>
          <w:szCs w:val="22"/>
          <w:lang w:eastAsia="ja-JP"/>
        </w:rPr>
        <w:t>を</w:t>
      </w:r>
      <w:r>
        <w:rPr>
          <w:rFonts w:ascii="Meiryo UI" w:eastAsia="Meiryo UI" w:hAnsi="Meiryo UI" w:cs="Arial" w:hint="eastAsia"/>
          <w:sz w:val="20"/>
          <w:szCs w:val="22"/>
          <w:lang w:eastAsia="ja-JP"/>
        </w:rPr>
        <w:t>ご覧</w:t>
      </w:r>
      <w:r w:rsidRPr="00806285">
        <w:rPr>
          <w:rFonts w:ascii="Meiryo UI" w:eastAsia="Meiryo UI" w:hAnsi="Meiryo UI" w:cs="Arial" w:hint="eastAsia"/>
          <w:sz w:val="20"/>
          <w:szCs w:val="22"/>
          <w:lang w:eastAsia="ja-JP"/>
        </w:rPr>
        <w:t>ください</w:t>
      </w:r>
      <w:r>
        <w:rPr>
          <w:rFonts w:ascii="Meiryo UI" w:eastAsia="Meiryo UI" w:hAnsi="Meiryo UI" w:cs="ＭＳ ゴシック" w:hint="eastAsia"/>
          <w:sz w:val="20"/>
          <w:szCs w:val="18"/>
          <w:lang w:eastAsia="ja-JP"/>
        </w:rPr>
        <w:t>。</w:t>
      </w:r>
    </w:p>
    <w:p w14:paraId="192C0B61" w14:textId="77777777" w:rsidR="00075791" w:rsidRPr="00DA258F" w:rsidRDefault="00075791" w:rsidP="00075791">
      <w:pPr>
        <w:pStyle w:val="Web"/>
        <w:snapToGrid w:val="0"/>
        <w:spacing w:before="0" w:beforeAutospacing="0" w:after="0" w:afterAutospacing="0"/>
        <w:rPr>
          <w:rFonts w:ascii="Meiryo UI" w:eastAsia="Meiryo UI" w:hAnsi="Meiryo UI" w:cs="ＭＳ ゴシック"/>
          <w:sz w:val="20"/>
          <w:szCs w:val="18"/>
          <w:lang w:eastAsia="ja-JP"/>
        </w:rPr>
      </w:pPr>
      <w:hyperlink r:id="rId6" w:history="1">
        <w:r w:rsidRPr="00926FAA">
          <w:rPr>
            <w:rStyle w:val="a3"/>
            <w:rFonts w:ascii="Meiryo UI" w:eastAsia="Meiryo UI" w:hAnsi="Meiryo UI" w:cs="Arial"/>
            <w:sz w:val="20"/>
            <w:szCs w:val="18"/>
            <w:lang w:eastAsia="ja-JP"/>
          </w:rPr>
          <w:t>https://www.supermicro.com/products/nfo/gpu.cfm</w:t>
        </w:r>
      </w:hyperlink>
      <w:r w:rsidRPr="00926FAA">
        <w:rPr>
          <w:rFonts w:ascii="Meiryo UI" w:eastAsia="Meiryo UI" w:hAnsi="Meiryo UI" w:cs="Arial"/>
          <w:color w:val="000000"/>
          <w:sz w:val="20"/>
          <w:szCs w:val="18"/>
          <w:lang w:eastAsia="ja-JP"/>
        </w:rPr>
        <w:t xml:space="preserve"> </w:t>
      </w:r>
      <w:r w:rsidRPr="00926FAA">
        <w:rPr>
          <w:rFonts w:ascii="Meiryo UI" w:eastAsia="Meiryo UI" w:hAnsi="Meiryo UI" w:cs="Arial" w:hint="eastAsia"/>
          <w:color w:val="000000"/>
          <w:sz w:val="20"/>
          <w:szCs w:val="18"/>
          <w:lang w:eastAsia="ja-JP"/>
        </w:rPr>
        <w:t>。</w:t>
      </w:r>
    </w:p>
    <w:p w14:paraId="49BD55CA" w14:textId="77777777" w:rsidR="00075791" w:rsidRPr="00926FAA" w:rsidRDefault="00075791" w:rsidP="00075791">
      <w:pPr>
        <w:pStyle w:val="Web"/>
        <w:snapToGrid w:val="0"/>
        <w:spacing w:before="0" w:beforeAutospacing="0" w:after="0" w:afterAutospacing="0"/>
        <w:rPr>
          <w:rFonts w:ascii="Meiryo UI" w:eastAsia="Meiryo UI" w:hAnsi="Meiryo UI" w:cs="ＭＳ ゴシック"/>
          <w:sz w:val="20"/>
          <w:szCs w:val="18"/>
          <w:lang w:eastAsia="ja-JP"/>
        </w:rPr>
      </w:pPr>
    </w:p>
    <w:p w14:paraId="7F910025" w14:textId="77777777" w:rsidR="00075791" w:rsidRDefault="00075791" w:rsidP="00075791">
      <w:pPr>
        <w:pBdr>
          <w:top w:val="nil"/>
          <w:left w:val="nil"/>
          <w:bottom w:val="nil"/>
          <w:right w:val="nil"/>
          <w:between w:val="nil"/>
        </w:pBdr>
        <w:snapToGrid w:val="0"/>
        <w:rPr>
          <w:rFonts w:ascii="Arial" w:eastAsia="Arial" w:hAnsi="Arial" w:cs="Arial"/>
          <w:color w:val="000000"/>
          <w:sz w:val="22"/>
          <w:szCs w:val="22"/>
          <w:lang w:eastAsia="ja-JP"/>
        </w:rPr>
      </w:pPr>
      <w:r w:rsidRPr="00CB1AA5">
        <w:rPr>
          <w:rFonts w:ascii="Meiryo UI" w:eastAsia="Meiryo UI" w:hAnsi="Meiryo UI" w:cs="Meiryo UI"/>
          <w:noProof/>
          <w:sz w:val="20"/>
          <w:szCs w:val="20"/>
          <w:lang w:eastAsia="ja-JP"/>
        </w:rPr>
        <w:t>Supermicro</w:t>
      </w:r>
      <w:r w:rsidRPr="00CB1AA5">
        <w:rPr>
          <w:rFonts w:ascii="Meiryo UI" w:eastAsia="Meiryo UI" w:hAnsi="Meiryo UI" w:cs="Meiryo UI" w:hint="eastAsia"/>
          <w:noProof/>
          <w:sz w:val="20"/>
          <w:szCs w:val="20"/>
          <w:lang w:eastAsia="ja-JP"/>
        </w:rPr>
        <w:t>の最新ニュースおよび発表資料は、</w:t>
      </w:r>
      <w:r w:rsidRPr="00CB1AA5">
        <w:rPr>
          <w:rFonts w:ascii="Meiryo UI" w:eastAsia="Meiryo UI" w:hAnsi="Meiryo UI" w:cs="Meiryo UI"/>
          <w:noProof/>
          <w:sz w:val="20"/>
          <w:szCs w:val="20"/>
          <w:lang w:eastAsia="ja-JP"/>
        </w:rPr>
        <w:t>Facebook(</w:t>
      </w:r>
      <w:hyperlink r:id="rId7" w:history="1">
        <w:r w:rsidRPr="00CB1AA5">
          <w:rPr>
            <w:rStyle w:val="a3"/>
            <w:rFonts w:ascii="Meiryo UI" w:eastAsia="Meiryo UI" w:hAnsi="Meiryo UI" w:cs="Meiryo UI"/>
            <w:noProof/>
            <w:sz w:val="20"/>
            <w:szCs w:val="20"/>
            <w:lang w:eastAsia="ja-JP"/>
          </w:rPr>
          <w:t>https://www.facebook.com/Supermicro</w:t>
        </w:r>
      </w:hyperlink>
      <w:r w:rsidRPr="00CB1AA5">
        <w:rPr>
          <w:rFonts w:ascii="Meiryo UI" w:eastAsia="Meiryo UI" w:hAnsi="Meiryo UI" w:cs="Meiryo UI"/>
          <w:noProof/>
          <w:sz w:val="20"/>
          <w:szCs w:val="20"/>
          <w:lang w:eastAsia="ja-JP"/>
        </w:rPr>
        <w:t xml:space="preserve">) </w:t>
      </w:r>
      <w:r w:rsidRPr="00CB1AA5">
        <w:rPr>
          <w:rFonts w:ascii="Meiryo UI" w:eastAsia="Meiryo UI" w:hAnsi="Meiryo UI" w:cs="Meiryo UI" w:hint="eastAsia"/>
          <w:noProof/>
          <w:sz w:val="20"/>
          <w:szCs w:val="20"/>
          <w:lang w:eastAsia="ja-JP"/>
        </w:rPr>
        <w:t>や</w:t>
      </w:r>
      <w:r w:rsidRPr="00CB1AA5">
        <w:rPr>
          <w:rFonts w:ascii="Meiryo UI" w:eastAsia="Meiryo UI" w:hAnsi="Meiryo UI" w:cs="Meiryo UI"/>
          <w:noProof/>
          <w:sz w:val="20"/>
          <w:szCs w:val="20"/>
          <w:lang w:eastAsia="ja-JP"/>
        </w:rPr>
        <w:t>Twitter</w:t>
      </w:r>
      <w:r w:rsidRPr="00976F96">
        <w:rPr>
          <w:rFonts w:ascii="Meiryo UI" w:eastAsia="Meiryo UI" w:hAnsi="Meiryo UI" w:hint="eastAsia"/>
          <w:sz w:val="20"/>
          <w:szCs w:val="20"/>
          <w:lang w:eastAsia="ja-JP"/>
        </w:rPr>
        <w:t>日本版</w:t>
      </w:r>
      <w:r w:rsidRPr="00CB1AA5">
        <w:rPr>
          <w:rFonts w:ascii="Meiryo UI" w:eastAsia="Meiryo UI" w:hAnsi="Meiryo UI" w:cs="Meiryo UI"/>
          <w:noProof/>
          <w:sz w:val="20"/>
          <w:szCs w:val="20"/>
          <w:lang w:eastAsia="ja-JP"/>
        </w:rPr>
        <w:t xml:space="preserve"> (</w:t>
      </w:r>
      <w:hyperlink r:id="rId8" w:history="1">
        <w:r w:rsidRPr="00976F96">
          <w:rPr>
            <w:rStyle w:val="a3"/>
            <w:rFonts w:ascii="Meiryo UI" w:eastAsia="Meiryo UI" w:hAnsi="Meiryo UI"/>
            <w:sz w:val="20"/>
            <w:szCs w:val="20"/>
            <w:lang w:eastAsia="ja-JP"/>
          </w:rPr>
          <w:t>https://twitter.com/SupermicroJapan</w:t>
        </w:r>
      </w:hyperlink>
      <w:r w:rsidRPr="00CB1AA5">
        <w:rPr>
          <w:rFonts w:ascii="Meiryo UI" w:eastAsia="Meiryo UI" w:hAnsi="Meiryo UI" w:cs="Meiryo UI"/>
          <w:noProof/>
          <w:sz w:val="20"/>
          <w:szCs w:val="20"/>
          <w:lang w:eastAsia="ja-JP"/>
        </w:rPr>
        <w:t xml:space="preserve">) </w:t>
      </w:r>
      <w:r w:rsidRPr="00CB1AA5">
        <w:rPr>
          <w:rFonts w:ascii="Meiryo UI" w:eastAsia="Meiryo UI" w:hAnsi="Meiryo UI" w:cs="Meiryo UI" w:hint="eastAsia"/>
          <w:noProof/>
          <w:sz w:val="20"/>
          <w:szCs w:val="20"/>
          <w:lang w:eastAsia="ja-JP"/>
        </w:rPr>
        <w:t>でご覧いただけます。</w:t>
      </w:r>
    </w:p>
    <w:p w14:paraId="78BF7C81" w14:textId="77777777" w:rsidR="00075791" w:rsidRPr="00F81EB7" w:rsidRDefault="00075791" w:rsidP="00075791">
      <w:pPr>
        <w:pStyle w:val="ad"/>
        <w:spacing w:line="280" w:lineRule="exact"/>
        <w:contextualSpacing/>
        <w:rPr>
          <w:rFonts w:ascii="Meiryo UI" w:eastAsia="Meiryo UI" w:hAnsi="Meiryo UI" w:cs="Meiryo UI"/>
          <w:noProof/>
          <w:sz w:val="20"/>
          <w:szCs w:val="20"/>
          <w:lang w:eastAsia="ja-JP"/>
        </w:rPr>
      </w:pPr>
    </w:p>
    <w:p w14:paraId="0014DEA1" w14:textId="77777777" w:rsidR="00075791" w:rsidRPr="009D0A94" w:rsidRDefault="00075791" w:rsidP="00075791">
      <w:pPr>
        <w:pStyle w:val="ad"/>
        <w:spacing w:line="280" w:lineRule="exact"/>
        <w:contextualSpacing/>
        <w:rPr>
          <w:rFonts w:ascii="Meiryo UI" w:eastAsia="Meiryo UI" w:hAnsi="Meiryo UI" w:cs="Meiryo UI"/>
          <w:b/>
          <w:noProof/>
          <w:sz w:val="20"/>
          <w:szCs w:val="20"/>
          <w:lang w:eastAsia="ja-JP"/>
        </w:rPr>
      </w:pPr>
      <w:r w:rsidRPr="009D0A94">
        <w:rPr>
          <w:rFonts w:ascii="Meiryo UI" w:eastAsia="Meiryo UI" w:hAnsi="Meiryo UI" w:cs="Meiryo UI"/>
          <w:b/>
          <w:noProof/>
          <w:sz w:val="20"/>
          <w:szCs w:val="20"/>
          <w:lang w:eastAsia="ja-JP"/>
        </w:rPr>
        <w:t>Super Micro Computer Inc.</w:t>
      </w:r>
      <w:r w:rsidRPr="009D0A94">
        <w:rPr>
          <w:rFonts w:ascii="Meiryo UI" w:eastAsia="Meiryo UI" w:hAnsi="Meiryo UI" w:cs="Meiryo UI" w:hint="eastAsia"/>
          <w:b/>
          <w:noProof/>
          <w:sz w:val="20"/>
          <w:szCs w:val="20"/>
          <w:lang w:eastAsia="ja-JP"/>
        </w:rPr>
        <w:t>（</w:t>
      </w:r>
      <w:r w:rsidRPr="009D0A94">
        <w:rPr>
          <w:rFonts w:ascii="Meiryo UI" w:eastAsia="Meiryo UI" w:hAnsi="Meiryo UI" w:cs="Meiryo UI"/>
          <w:b/>
          <w:noProof/>
          <w:sz w:val="20"/>
          <w:szCs w:val="20"/>
          <w:lang w:eastAsia="ja-JP"/>
        </w:rPr>
        <w:t>NASDAQ: SMCI</w:t>
      </w:r>
      <w:r w:rsidRPr="009D0A94">
        <w:rPr>
          <w:rFonts w:ascii="Meiryo UI" w:eastAsia="Meiryo UI" w:hAnsi="Meiryo UI" w:cs="Meiryo UI" w:hint="eastAsia"/>
          <w:b/>
          <w:noProof/>
          <w:sz w:val="20"/>
          <w:szCs w:val="20"/>
          <w:lang w:eastAsia="ja-JP"/>
        </w:rPr>
        <w:t>）について</w:t>
      </w:r>
    </w:p>
    <w:p w14:paraId="3BAD7CF6" w14:textId="77777777" w:rsidR="00075791" w:rsidRPr="00CB1AA5" w:rsidRDefault="00075791" w:rsidP="00075791">
      <w:pPr>
        <w:pStyle w:val="ad"/>
        <w:spacing w:line="280" w:lineRule="exact"/>
        <w:contextualSpacing/>
        <w:rPr>
          <w:rFonts w:ascii="Meiryo UI" w:eastAsia="Meiryo UI" w:hAnsi="Meiryo UI" w:cs="Meiryo UI"/>
          <w:noProof/>
          <w:sz w:val="20"/>
          <w:szCs w:val="20"/>
          <w:lang w:eastAsia="ja-JP"/>
        </w:rPr>
      </w:pPr>
      <w:r w:rsidRPr="00CB1AA5">
        <w:rPr>
          <w:rFonts w:ascii="Meiryo UI" w:eastAsia="Meiryo UI" w:hAnsi="Meiryo UI" w:cs="Meiryo UI"/>
          <w:noProof/>
          <w:sz w:val="20"/>
          <w:szCs w:val="20"/>
          <w:lang w:eastAsia="ja-JP"/>
        </w:rPr>
        <w:t>Supermicro</w:t>
      </w:r>
      <w:r w:rsidRPr="00976F96">
        <w:rPr>
          <w:rFonts w:ascii="Meiryo UI" w:eastAsia="Meiryo UI" w:hAnsi="Meiryo UI" w:cs="Arial"/>
          <w:sz w:val="20"/>
          <w:szCs w:val="20"/>
          <w:vertAlign w:val="superscript"/>
          <w:lang w:eastAsia="ja-JP"/>
        </w:rPr>
        <w:t>(R)</w:t>
      </w:r>
      <w:r w:rsidRPr="00CB1AA5">
        <w:rPr>
          <w:rFonts w:ascii="Meiryo UI" w:eastAsia="Meiryo UI" w:hAnsi="Meiryo UI" w:cs="Meiryo UI"/>
          <w:noProof/>
          <w:sz w:val="20"/>
          <w:szCs w:val="20"/>
          <w:lang w:eastAsia="ja-JP"/>
        </w:rPr>
        <w:t xml:space="preserve"> (NASDAQ: SMCI) </w:t>
      </w:r>
      <w:r w:rsidRPr="00CB1AA5">
        <w:rPr>
          <w:rFonts w:ascii="Meiryo UI" w:eastAsia="Meiryo UI" w:hAnsi="Meiryo UI" w:cs="Meiryo UI" w:hint="eastAsia"/>
          <w:noProof/>
          <w:sz w:val="20"/>
          <w:szCs w:val="20"/>
          <w:lang w:eastAsia="ja-JP"/>
        </w:rPr>
        <w:t>は、高性能・高効率のサーバーテクノロジーをリードするイノベーターです。世界中のデータセンターやクラウドコンピューティング、エンタープライズ</w:t>
      </w:r>
      <w:r w:rsidRPr="00CB1AA5">
        <w:rPr>
          <w:rFonts w:ascii="Meiryo UI" w:eastAsia="Meiryo UI" w:hAnsi="Meiryo UI" w:cs="Meiryo UI"/>
          <w:noProof/>
          <w:sz w:val="20"/>
          <w:szCs w:val="20"/>
          <w:lang w:eastAsia="ja-JP"/>
        </w:rPr>
        <w:t>IT</w:t>
      </w:r>
      <w:r w:rsidRPr="00CB1AA5">
        <w:rPr>
          <w:rFonts w:ascii="Meiryo UI" w:eastAsia="Meiryo UI" w:hAnsi="Meiryo UI" w:cs="Meiryo UI" w:hint="eastAsia"/>
          <w:noProof/>
          <w:sz w:val="20"/>
          <w:szCs w:val="20"/>
          <w:lang w:eastAsia="ja-JP"/>
        </w:rPr>
        <w:t>、</w:t>
      </w:r>
      <w:r w:rsidRPr="00CB1AA5">
        <w:rPr>
          <w:rFonts w:ascii="Meiryo UI" w:eastAsia="Meiryo UI" w:hAnsi="Meiryo UI" w:cs="Meiryo UI"/>
          <w:noProof/>
          <w:sz w:val="20"/>
          <w:szCs w:val="20"/>
          <w:lang w:eastAsia="ja-JP"/>
        </w:rPr>
        <w:t>Hadoop</w:t>
      </w:r>
      <w:r w:rsidRPr="00CB1AA5">
        <w:rPr>
          <w:rFonts w:ascii="Meiryo UI" w:eastAsia="Meiryo UI" w:hAnsi="Meiryo UI" w:cs="Meiryo UI" w:hint="eastAsia"/>
          <w:noProof/>
          <w:sz w:val="20"/>
          <w:szCs w:val="20"/>
          <w:lang w:eastAsia="ja-JP"/>
        </w:rPr>
        <w:t>／ビッグデータ、</w:t>
      </w:r>
      <w:r w:rsidRPr="00CB1AA5">
        <w:rPr>
          <w:rFonts w:ascii="Meiryo UI" w:eastAsia="Meiryo UI" w:hAnsi="Meiryo UI" w:cs="Meiryo UI"/>
          <w:noProof/>
          <w:sz w:val="20"/>
          <w:szCs w:val="20"/>
          <w:lang w:eastAsia="ja-JP"/>
        </w:rPr>
        <w:t>HPC</w:t>
      </w:r>
      <w:r w:rsidRPr="00CB1AA5">
        <w:rPr>
          <w:rFonts w:ascii="Meiryo UI" w:eastAsia="Meiryo UI" w:hAnsi="Meiryo UI" w:cs="Meiryo UI" w:hint="eastAsia"/>
          <w:noProof/>
          <w:sz w:val="20"/>
          <w:szCs w:val="20"/>
          <w:lang w:eastAsia="ja-JP"/>
        </w:rPr>
        <w:t>、組み込み型システム向</w:t>
      </w:r>
      <w:r w:rsidRPr="00CB1AA5">
        <w:rPr>
          <w:rFonts w:ascii="Meiryo UI" w:eastAsia="Meiryo UI" w:hAnsi="Meiryo UI" w:cs="Meiryo UI" w:hint="eastAsia"/>
          <w:noProof/>
          <w:sz w:val="20"/>
          <w:szCs w:val="20"/>
          <w:lang w:eastAsia="ja-JP"/>
        </w:rPr>
        <w:lastRenderedPageBreak/>
        <w:t>けの高性能</w:t>
      </w:r>
      <w:r w:rsidRPr="00CB1AA5">
        <w:rPr>
          <w:rFonts w:ascii="Meiryo UI" w:eastAsia="Meiryo UI" w:hAnsi="Meiryo UI" w:cs="Meiryo UI"/>
          <w:noProof/>
          <w:sz w:val="20"/>
          <w:szCs w:val="20"/>
          <w:lang w:eastAsia="ja-JP"/>
        </w:rPr>
        <w:t>Server Building Block Solutions</w:t>
      </w:r>
      <w:r w:rsidRPr="00976F96">
        <w:rPr>
          <w:rFonts w:ascii="Meiryo UI" w:eastAsia="Meiryo UI" w:hAnsi="Meiryo UI" w:cs="Arial"/>
          <w:sz w:val="20"/>
          <w:szCs w:val="20"/>
          <w:vertAlign w:val="superscript"/>
          <w:lang w:eastAsia="ja-JP"/>
        </w:rPr>
        <w:t>(R)</w:t>
      </w:r>
      <w:r w:rsidRPr="00CB1AA5">
        <w:rPr>
          <w:rFonts w:ascii="Meiryo UI" w:eastAsia="Meiryo UI" w:hAnsi="Meiryo UI" w:cs="Meiryo UI"/>
          <w:noProof/>
          <w:sz w:val="20"/>
          <w:szCs w:val="20"/>
          <w:lang w:eastAsia="ja-JP"/>
        </w:rPr>
        <w:t xml:space="preserve"> を提供する最先端プロバイダーです。Supermicro</w:t>
      </w:r>
      <w:r w:rsidRPr="00CB1AA5">
        <w:rPr>
          <w:rFonts w:ascii="Meiryo UI" w:eastAsia="Meiryo UI" w:hAnsi="Meiryo UI" w:cs="Meiryo UI" w:hint="eastAsia"/>
          <w:noProof/>
          <w:sz w:val="20"/>
          <w:szCs w:val="20"/>
          <w:lang w:eastAsia="ja-JP"/>
        </w:rPr>
        <w:t>は「</w:t>
      </w:r>
      <w:r w:rsidRPr="00CB1AA5">
        <w:rPr>
          <w:rFonts w:ascii="Meiryo UI" w:eastAsia="Meiryo UI" w:hAnsi="Meiryo UI" w:cs="Meiryo UI"/>
          <w:noProof/>
          <w:sz w:val="20"/>
          <w:szCs w:val="20"/>
          <w:lang w:eastAsia="ja-JP"/>
        </w:rPr>
        <w:t>We Keep IT Green</w:t>
      </w:r>
      <w:r w:rsidRPr="00976F96">
        <w:rPr>
          <w:rFonts w:ascii="Meiryo UI" w:eastAsia="Meiryo UI" w:hAnsi="Meiryo UI" w:cs="Arial"/>
          <w:sz w:val="20"/>
          <w:szCs w:val="20"/>
          <w:vertAlign w:val="superscript"/>
          <w:lang w:eastAsia="ja-JP"/>
        </w:rPr>
        <w:t>(R)</w:t>
      </w:r>
      <w:r w:rsidRPr="00CB1AA5">
        <w:rPr>
          <w:rFonts w:ascii="Meiryo UI" w:eastAsia="Meiryo UI" w:hAnsi="Meiryo UI" w:cs="Meiryo UI" w:hint="eastAsia"/>
          <w:noProof/>
          <w:sz w:val="20"/>
          <w:szCs w:val="20"/>
          <w:lang w:eastAsia="ja-JP"/>
        </w:rPr>
        <w:t>」イニシアチブを通じて環境保護に尽力しており、最もエネルギー効率が高く、環境に優しいソリューションを顧客に提供しています。</w:t>
      </w:r>
    </w:p>
    <w:p w14:paraId="70A7FE25" w14:textId="77777777" w:rsidR="00FA09AA" w:rsidRPr="00075791" w:rsidRDefault="00FA09AA" w:rsidP="00FA09AA">
      <w:pPr>
        <w:shd w:val="clear" w:color="auto" w:fill="FFFFFF"/>
        <w:rPr>
          <w:rFonts w:ascii="Arial" w:eastAsia="Times New Roman" w:hAnsi="Arial" w:cs="Arial"/>
          <w:b/>
          <w:bCs/>
          <w:color w:val="000000"/>
          <w:sz w:val="22"/>
          <w:szCs w:val="22"/>
          <w:lang w:eastAsia="ja-JP"/>
        </w:rPr>
      </w:pPr>
    </w:p>
    <w:p w14:paraId="77CDC0EE" w14:textId="77777777" w:rsidR="00FA09AA" w:rsidRDefault="00FA09AA" w:rsidP="00FA09AA">
      <w:pPr>
        <w:shd w:val="clear" w:color="auto" w:fill="FFFFFF"/>
        <w:rPr>
          <w:rFonts w:ascii="Arial" w:eastAsia="Times New Roman" w:hAnsi="Arial" w:cs="Arial"/>
          <w:b/>
          <w:bCs/>
          <w:color w:val="000000"/>
          <w:sz w:val="22"/>
          <w:szCs w:val="22"/>
          <w:lang w:eastAsia="ja-JP"/>
        </w:rPr>
      </w:pPr>
      <w:bookmarkStart w:id="1" w:name="_GoBack"/>
      <w:bookmarkEnd w:id="1"/>
    </w:p>
    <w:p w14:paraId="7BB784E6" w14:textId="77777777" w:rsidR="005511F6" w:rsidRDefault="005511F6" w:rsidP="005511F6">
      <w:pPr>
        <w:pStyle w:val="Web"/>
        <w:rPr>
          <w:rFonts w:ascii="Trebuchet MS" w:hAnsi="Trebuchet MS"/>
          <w:color w:val="000000"/>
          <w:sz w:val="20"/>
          <w:szCs w:val="20"/>
        </w:rPr>
      </w:pPr>
      <w:r>
        <w:rPr>
          <w:rFonts w:ascii="Trebuchet MS" w:hAnsi="Trebuchet MS"/>
          <w:color w:val="000000"/>
          <w:sz w:val="20"/>
          <w:szCs w:val="20"/>
        </w:rPr>
        <w:t>© 2019 NVIDIA Corporation. All rights reserved. NVIDIA and the NVIDIA logo are trademarks and/or registered trademarks of NVIDIA Corporation in the U.S. and other countries. Other company and product names may be trademarks of the respective companies with which they are associated. Features, pricing, availability and specifications are subject to change without notice.</w:t>
      </w:r>
    </w:p>
    <w:p w14:paraId="7FD21A76" w14:textId="77777777" w:rsidR="00BA27BA" w:rsidRDefault="00BA27BA" w:rsidP="00BA27BA">
      <w:pPr>
        <w:shd w:val="clear" w:color="auto" w:fill="FFFFFF"/>
        <w:rPr>
          <w:rFonts w:ascii="Arial" w:eastAsia="Arial" w:hAnsi="Arial" w:cs="Arial"/>
          <w:b/>
          <w:color w:val="000000"/>
          <w:sz w:val="22"/>
          <w:szCs w:val="22"/>
        </w:rPr>
      </w:pPr>
    </w:p>
    <w:p w14:paraId="3A4E2D5C" w14:textId="314E191D" w:rsidR="00BA27BA" w:rsidRPr="005511F6" w:rsidRDefault="00BA27BA" w:rsidP="00BA27BA">
      <w:pPr>
        <w:shd w:val="clear" w:color="auto" w:fill="FFFFFF"/>
        <w:rPr>
          <w:rFonts w:ascii="Arial" w:eastAsia="Arial" w:hAnsi="Arial" w:cs="Arial"/>
          <w:color w:val="000000"/>
          <w:sz w:val="20"/>
          <w:szCs w:val="20"/>
        </w:rPr>
      </w:pPr>
      <w:r w:rsidRPr="005511F6">
        <w:rPr>
          <w:rFonts w:ascii="Arial" w:eastAsia="Arial" w:hAnsi="Arial" w:cs="Arial"/>
          <w:b/>
          <w:color w:val="000000"/>
          <w:sz w:val="20"/>
          <w:szCs w:val="20"/>
        </w:rPr>
        <w:t>Media Contact</w:t>
      </w:r>
      <w:r w:rsidRPr="005511F6">
        <w:rPr>
          <w:rFonts w:ascii="Arial" w:eastAsia="Arial" w:hAnsi="Arial" w:cs="Arial"/>
          <w:color w:val="000000"/>
          <w:sz w:val="20"/>
          <w:szCs w:val="20"/>
        </w:rPr>
        <w:br/>
        <w:t>Michael Kalodrich</w:t>
      </w:r>
      <w:r w:rsidRPr="005511F6">
        <w:rPr>
          <w:rFonts w:ascii="Arial" w:eastAsia="Arial" w:hAnsi="Arial" w:cs="Arial"/>
          <w:color w:val="000000"/>
          <w:sz w:val="20"/>
          <w:szCs w:val="20"/>
        </w:rPr>
        <w:br/>
        <w:t>Super Micro Computer, Inc.</w:t>
      </w:r>
      <w:r w:rsidRPr="005511F6">
        <w:rPr>
          <w:rFonts w:ascii="Arial" w:eastAsia="Arial" w:hAnsi="Arial" w:cs="Arial"/>
          <w:color w:val="000000"/>
          <w:sz w:val="20"/>
          <w:szCs w:val="20"/>
        </w:rPr>
        <w:br/>
      </w:r>
      <w:hyperlink r:id="rId9" w:history="1">
        <w:r w:rsidR="00AC7A74" w:rsidRPr="005511F6">
          <w:rPr>
            <w:rStyle w:val="a3"/>
            <w:rFonts w:ascii="Arial" w:eastAsia="Arial" w:hAnsi="Arial" w:cs="Arial"/>
            <w:sz w:val="20"/>
            <w:szCs w:val="20"/>
          </w:rPr>
          <w:t>PR@supermicro.com</w:t>
        </w:r>
      </w:hyperlink>
      <w:r w:rsidRPr="005511F6">
        <w:rPr>
          <w:rFonts w:ascii="Arial" w:eastAsia="Arial" w:hAnsi="Arial" w:cs="Arial"/>
          <w:color w:val="336699"/>
          <w:sz w:val="20"/>
          <w:szCs w:val="20"/>
          <w:u w:val="single"/>
        </w:rPr>
        <w:t xml:space="preserve"> </w:t>
      </w:r>
    </w:p>
    <w:p w14:paraId="642EEC13" w14:textId="77777777" w:rsidR="00BA27BA" w:rsidRPr="005511F6" w:rsidRDefault="00BA27BA" w:rsidP="00BA27BA">
      <w:pPr>
        <w:shd w:val="clear" w:color="auto" w:fill="FFFFFF"/>
        <w:rPr>
          <w:rFonts w:ascii="Arial" w:eastAsia="Arial" w:hAnsi="Arial" w:cs="Arial"/>
          <w:color w:val="000000"/>
          <w:sz w:val="20"/>
          <w:szCs w:val="20"/>
        </w:rPr>
      </w:pPr>
    </w:p>
    <w:p w14:paraId="772383F1" w14:textId="77777777" w:rsidR="00BA27BA" w:rsidRPr="005511F6" w:rsidRDefault="00BA27BA" w:rsidP="00BA27BA">
      <w:pPr>
        <w:shd w:val="clear" w:color="auto" w:fill="FFFFFF"/>
        <w:rPr>
          <w:rFonts w:ascii="Arial" w:eastAsia="Arial" w:hAnsi="Arial" w:cs="Arial"/>
          <w:color w:val="000000"/>
          <w:sz w:val="20"/>
          <w:szCs w:val="20"/>
        </w:rPr>
      </w:pPr>
      <w:r w:rsidRPr="005511F6">
        <w:rPr>
          <w:rFonts w:ascii="Arial" w:eastAsia="Arial" w:hAnsi="Arial" w:cs="Arial"/>
          <w:color w:val="000000"/>
          <w:sz w:val="20"/>
          <w:szCs w:val="20"/>
        </w:rPr>
        <w:t>SMCI-F</w:t>
      </w:r>
    </w:p>
    <w:p w14:paraId="2889BC19" w14:textId="77777777" w:rsidR="00BA27BA" w:rsidRDefault="00BA27BA" w:rsidP="00BA27BA">
      <w:pPr>
        <w:shd w:val="clear" w:color="auto" w:fill="FFFFFF"/>
        <w:rPr>
          <w:rFonts w:ascii="Arial" w:eastAsia="Arial" w:hAnsi="Arial" w:cs="Arial"/>
          <w:sz w:val="22"/>
          <w:szCs w:val="22"/>
        </w:rPr>
      </w:pPr>
    </w:p>
    <w:p w14:paraId="7F29C81D" w14:textId="476B7596" w:rsidR="00D213D7" w:rsidRPr="00BA27BA" w:rsidRDefault="00D213D7" w:rsidP="00BA27BA"/>
    <w:sectPr w:rsidR="00D213D7" w:rsidRPr="00BA27BA" w:rsidSect="004E2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3CA"/>
    <w:multiLevelType w:val="hybridMultilevel"/>
    <w:tmpl w:val="54DABEFA"/>
    <w:lvl w:ilvl="0" w:tplc="FFF85DAC">
      <w:start w:val="1"/>
      <w:numFmt w:val="decimal"/>
      <w:lvlText w:val="%1."/>
      <w:lvlJc w:val="left"/>
      <w:pPr>
        <w:tabs>
          <w:tab w:val="num" w:pos="720"/>
        </w:tabs>
        <w:ind w:left="720" w:hanging="360"/>
      </w:pPr>
    </w:lvl>
    <w:lvl w:ilvl="1" w:tplc="E714AEE4" w:tentative="1">
      <w:start w:val="1"/>
      <w:numFmt w:val="decimal"/>
      <w:lvlText w:val="%2."/>
      <w:lvlJc w:val="left"/>
      <w:pPr>
        <w:tabs>
          <w:tab w:val="num" w:pos="1440"/>
        </w:tabs>
        <w:ind w:left="1440" w:hanging="360"/>
      </w:pPr>
    </w:lvl>
    <w:lvl w:ilvl="2" w:tplc="FBC8EE7A" w:tentative="1">
      <w:start w:val="1"/>
      <w:numFmt w:val="decimal"/>
      <w:lvlText w:val="%3."/>
      <w:lvlJc w:val="left"/>
      <w:pPr>
        <w:tabs>
          <w:tab w:val="num" w:pos="2160"/>
        </w:tabs>
        <w:ind w:left="2160" w:hanging="360"/>
      </w:pPr>
    </w:lvl>
    <w:lvl w:ilvl="3" w:tplc="663EF578" w:tentative="1">
      <w:start w:val="1"/>
      <w:numFmt w:val="decimal"/>
      <w:lvlText w:val="%4."/>
      <w:lvlJc w:val="left"/>
      <w:pPr>
        <w:tabs>
          <w:tab w:val="num" w:pos="2880"/>
        </w:tabs>
        <w:ind w:left="2880" w:hanging="360"/>
      </w:pPr>
    </w:lvl>
    <w:lvl w:ilvl="4" w:tplc="BAC49E2C" w:tentative="1">
      <w:start w:val="1"/>
      <w:numFmt w:val="decimal"/>
      <w:lvlText w:val="%5."/>
      <w:lvlJc w:val="left"/>
      <w:pPr>
        <w:tabs>
          <w:tab w:val="num" w:pos="3600"/>
        </w:tabs>
        <w:ind w:left="3600" w:hanging="360"/>
      </w:pPr>
    </w:lvl>
    <w:lvl w:ilvl="5" w:tplc="79701CC2" w:tentative="1">
      <w:start w:val="1"/>
      <w:numFmt w:val="decimal"/>
      <w:lvlText w:val="%6."/>
      <w:lvlJc w:val="left"/>
      <w:pPr>
        <w:tabs>
          <w:tab w:val="num" w:pos="4320"/>
        </w:tabs>
        <w:ind w:left="4320" w:hanging="360"/>
      </w:pPr>
    </w:lvl>
    <w:lvl w:ilvl="6" w:tplc="80863BE8" w:tentative="1">
      <w:start w:val="1"/>
      <w:numFmt w:val="decimal"/>
      <w:lvlText w:val="%7."/>
      <w:lvlJc w:val="left"/>
      <w:pPr>
        <w:tabs>
          <w:tab w:val="num" w:pos="5040"/>
        </w:tabs>
        <w:ind w:left="5040" w:hanging="360"/>
      </w:pPr>
    </w:lvl>
    <w:lvl w:ilvl="7" w:tplc="AE20B6A0" w:tentative="1">
      <w:start w:val="1"/>
      <w:numFmt w:val="decimal"/>
      <w:lvlText w:val="%8."/>
      <w:lvlJc w:val="left"/>
      <w:pPr>
        <w:tabs>
          <w:tab w:val="num" w:pos="5760"/>
        </w:tabs>
        <w:ind w:left="5760" w:hanging="360"/>
      </w:pPr>
    </w:lvl>
    <w:lvl w:ilvl="8" w:tplc="B5D0A45C" w:tentative="1">
      <w:start w:val="1"/>
      <w:numFmt w:val="decimal"/>
      <w:lvlText w:val="%9."/>
      <w:lvlJc w:val="left"/>
      <w:pPr>
        <w:tabs>
          <w:tab w:val="num" w:pos="6480"/>
        </w:tabs>
        <w:ind w:left="6480" w:hanging="360"/>
      </w:pPr>
    </w:lvl>
  </w:abstractNum>
  <w:abstractNum w:abstractNumId="1" w15:restartNumberingAfterBreak="0">
    <w:nsid w:val="0D7B5F7B"/>
    <w:multiLevelType w:val="hybridMultilevel"/>
    <w:tmpl w:val="BDBED266"/>
    <w:lvl w:ilvl="0" w:tplc="ACC6DC94">
      <w:numFmt w:val="bullet"/>
      <w:lvlText w:val="-"/>
      <w:lvlJc w:val="left"/>
      <w:pPr>
        <w:ind w:left="720" w:hanging="360"/>
      </w:pPr>
      <w:rPr>
        <w:rFonts w:ascii="Arial" w:eastAsia="Times New Roman"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D7B96"/>
    <w:multiLevelType w:val="hybridMultilevel"/>
    <w:tmpl w:val="EFE27172"/>
    <w:lvl w:ilvl="0" w:tplc="B6FED77E">
      <w:start w:val="1"/>
      <w:numFmt w:val="decimal"/>
      <w:lvlText w:val="%1."/>
      <w:lvlJc w:val="left"/>
      <w:pPr>
        <w:tabs>
          <w:tab w:val="num" w:pos="720"/>
        </w:tabs>
        <w:ind w:left="720" w:hanging="360"/>
      </w:pPr>
    </w:lvl>
    <w:lvl w:ilvl="1" w:tplc="AAB0A4E0" w:tentative="1">
      <w:start w:val="1"/>
      <w:numFmt w:val="decimal"/>
      <w:lvlText w:val="%2."/>
      <w:lvlJc w:val="left"/>
      <w:pPr>
        <w:tabs>
          <w:tab w:val="num" w:pos="1440"/>
        </w:tabs>
        <w:ind w:left="1440" w:hanging="360"/>
      </w:pPr>
    </w:lvl>
    <w:lvl w:ilvl="2" w:tplc="96944AEA" w:tentative="1">
      <w:start w:val="1"/>
      <w:numFmt w:val="decimal"/>
      <w:lvlText w:val="%3."/>
      <w:lvlJc w:val="left"/>
      <w:pPr>
        <w:tabs>
          <w:tab w:val="num" w:pos="2160"/>
        </w:tabs>
        <w:ind w:left="2160" w:hanging="360"/>
      </w:pPr>
    </w:lvl>
    <w:lvl w:ilvl="3" w:tplc="7388BAFE" w:tentative="1">
      <w:start w:val="1"/>
      <w:numFmt w:val="decimal"/>
      <w:lvlText w:val="%4."/>
      <w:lvlJc w:val="left"/>
      <w:pPr>
        <w:tabs>
          <w:tab w:val="num" w:pos="2880"/>
        </w:tabs>
        <w:ind w:left="2880" w:hanging="360"/>
      </w:pPr>
    </w:lvl>
    <w:lvl w:ilvl="4" w:tplc="3E188DBE" w:tentative="1">
      <w:start w:val="1"/>
      <w:numFmt w:val="decimal"/>
      <w:lvlText w:val="%5."/>
      <w:lvlJc w:val="left"/>
      <w:pPr>
        <w:tabs>
          <w:tab w:val="num" w:pos="3600"/>
        </w:tabs>
        <w:ind w:left="3600" w:hanging="360"/>
      </w:pPr>
    </w:lvl>
    <w:lvl w:ilvl="5" w:tplc="47E4474A" w:tentative="1">
      <w:start w:val="1"/>
      <w:numFmt w:val="decimal"/>
      <w:lvlText w:val="%6."/>
      <w:lvlJc w:val="left"/>
      <w:pPr>
        <w:tabs>
          <w:tab w:val="num" w:pos="4320"/>
        </w:tabs>
        <w:ind w:left="4320" w:hanging="360"/>
      </w:pPr>
    </w:lvl>
    <w:lvl w:ilvl="6" w:tplc="5ADC26D2" w:tentative="1">
      <w:start w:val="1"/>
      <w:numFmt w:val="decimal"/>
      <w:lvlText w:val="%7."/>
      <w:lvlJc w:val="left"/>
      <w:pPr>
        <w:tabs>
          <w:tab w:val="num" w:pos="5040"/>
        </w:tabs>
        <w:ind w:left="5040" w:hanging="360"/>
      </w:pPr>
    </w:lvl>
    <w:lvl w:ilvl="7" w:tplc="992EFC30" w:tentative="1">
      <w:start w:val="1"/>
      <w:numFmt w:val="decimal"/>
      <w:lvlText w:val="%8."/>
      <w:lvlJc w:val="left"/>
      <w:pPr>
        <w:tabs>
          <w:tab w:val="num" w:pos="5760"/>
        </w:tabs>
        <w:ind w:left="5760" w:hanging="360"/>
      </w:pPr>
    </w:lvl>
    <w:lvl w:ilvl="8" w:tplc="51AA6312" w:tentative="1">
      <w:start w:val="1"/>
      <w:numFmt w:val="decimal"/>
      <w:lvlText w:val="%9."/>
      <w:lvlJc w:val="left"/>
      <w:pPr>
        <w:tabs>
          <w:tab w:val="num" w:pos="6480"/>
        </w:tabs>
        <w:ind w:left="6480" w:hanging="360"/>
      </w:pPr>
    </w:lvl>
  </w:abstractNum>
  <w:abstractNum w:abstractNumId="3" w15:restartNumberingAfterBreak="0">
    <w:nsid w:val="2A507974"/>
    <w:multiLevelType w:val="hybridMultilevel"/>
    <w:tmpl w:val="4B7A0AC6"/>
    <w:lvl w:ilvl="0" w:tplc="8EAE428E">
      <w:start w:val="1"/>
      <w:numFmt w:val="decimal"/>
      <w:lvlText w:val="%1."/>
      <w:lvlJc w:val="left"/>
      <w:pPr>
        <w:tabs>
          <w:tab w:val="num" w:pos="720"/>
        </w:tabs>
        <w:ind w:left="720" w:hanging="360"/>
      </w:pPr>
    </w:lvl>
    <w:lvl w:ilvl="1" w:tplc="9C062668" w:tentative="1">
      <w:start w:val="1"/>
      <w:numFmt w:val="decimal"/>
      <w:lvlText w:val="%2."/>
      <w:lvlJc w:val="left"/>
      <w:pPr>
        <w:tabs>
          <w:tab w:val="num" w:pos="1440"/>
        </w:tabs>
        <w:ind w:left="1440" w:hanging="360"/>
      </w:pPr>
    </w:lvl>
    <w:lvl w:ilvl="2" w:tplc="AE4E5E8E" w:tentative="1">
      <w:start w:val="1"/>
      <w:numFmt w:val="decimal"/>
      <w:lvlText w:val="%3."/>
      <w:lvlJc w:val="left"/>
      <w:pPr>
        <w:tabs>
          <w:tab w:val="num" w:pos="2160"/>
        </w:tabs>
        <w:ind w:left="2160" w:hanging="360"/>
      </w:pPr>
    </w:lvl>
    <w:lvl w:ilvl="3" w:tplc="C9F2C458" w:tentative="1">
      <w:start w:val="1"/>
      <w:numFmt w:val="decimal"/>
      <w:lvlText w:val="%4."/>
      <w:lvlJc w:val="left"/>
      <w:pPr>
        <w:tabs>
          <w:tab w:val="num" w:pos="2880"/>
        </w:tabs>
        <w:ind w:left="2880" w:hanging="360"/>
      </w:pPr>
    </w:lvl>
    <w:lvl w:ilvl="4" w:tplc="1EBA06E4" w:tentative="1">
      <w:start w:val="1"/>
      <w:numFmt w:val="decimal"/>
      <w:lvlText w:val="%5."/>
      <w:lvlJc w:val="left"/>
      <w:pPr>
        <w:tabs>
          <w:tab w:val="num" w:pos="3600"/>
        </w:tabs>
        <w:ind w:left="3600" w:hanging="360"/>
      </w:pPr>
    </w:lvl>
    <w:lvl w:ilvl="5" w:tplc="BBCE4328" w:tentative="1">
      <w:start w:val="1"/>
      <w:numFmt w:val="decimal"/>
      <w:lvlText w:val="%6."/>
      <w:lvlJc w:val="left"/>
      <w:pPr>
        <w:tabs>
          <w:tab w:val="num" w:pos="4320"/>
        </w:tabs>
        <w:ind w:left="4320" w:hanging="360"/>
      </w:pPr>
    </w:lvl>
    <w:lvl w:ilvl="6" w:tplc="AE0A654E" w:tentative="1">
      <w:start w:val="1"/>
      <w:numFmt w:val="decimal"/>
      <w:lvlText w:val="%7."/>
      <w:lvlJc w:val="left"/>
      <w:pPr>
        <w:tabs>
          <w:tab w:val="num" w:pos="5040"/>
        </w:tabs>
        <w:ind w:left="5040" w:hanging="360"/>
      </w:pPr>
    </w:lvl>
    <w:lvl w:ilvl="7" w:tplc="CEA40BB0" w:tentative="1">
      <w:start w:val="1"/>
      <w:numFmt w:val="decimal"/>
      <w:lvlText w:val="%8."/>
      <w:lvlJc w:val="left"/>
      <w:pPr>
        <w:tabs>
          <w:tab w:val="num" w:pos="5760"/>
        </w:tabs>
        <w:ind w:left="5760" w:hanging="360"/>
      </w:pPr>
    </w:lvl>
    <w:lvl w:ilvl="8" w:tplc="A27AC5C2" w:tentative="1">
      <w:start w:val="1"/>
      <w:numFmt w:val="decimal"/>
      <w:lvlText w:val="%9."/>
      <w:lvlJc w:val="left"/>
      <w:pPr>
        <w:tabs>
          <w:tab w:val="num" w:pos="6480"/>
        </w:tabs>
        <w:ind w:left="6480" w:hanging="360"/>
      </w:pPr>
    </w:lvl>
  </w:abstractNum>
  <w:abstractNum w:abstractNumId="4" w15:restartNumberingAfterBreak="0">
    <w:nsid w:val="46B26162"/>
    <w:multiLevelType w:val="hybridMultilevel"/>
    <w:tmpl w:val="65B8D192"/>
    <w:lvl w:ilvl="0" w:tplc="49C2ECE4">
      <w:start w:val="1"/>
      <w:numFmt w:val="bullet"/>
      <w:lvlText w:val="•"/>
      <w:lvlJc w:val="left"/>
      <w:pPr>
        <w:tabs>
          <w:tab w:val="num" w:pos="720"/>
        </w:tabs>
        <w:ind w:left="720" w:hanging="360"/>
      </w:pPr>
      <w:rPr>
        <w:rFonts w:ascii="Arial" w:hAnsi="Arial" w:hint="default"/>
      </w:rPr>
    </w:lvl>
    <w:lvl w:ilvl="1" w:tplc="A8184F1C" w:tentative="1">
      <w:start w:val="1"/>
      <w:numFmt w:val="bullet"/>
      <w:lvlText w:val="•"/>
      <w:lvlJc w:val="left"/>
      <w:pPr>
        <w:tabs>
          <w:tab w:val="num" w:pos="1440"/>
        </w:tabs>
        <w:ind w:left="1440" w:hanging="360"/>
      </w:pPr>
      <w:rPr>
        <w:rFonts w:ascii="Arial" w:hAnsi="Arial" w:hint="default"/>
      </w:rPr>
    </w:lvl>
    <w:lvl w:ilvl="2" w:tplc="550296C6" w:tentative="1">
      <w:start w:val="1"/>
      <w:numFmt w:val="bullet"/>
      <w:lvlText w:val="•"/>
      <w:lvlJc w:val="left"/>
      <w:pPr>
        <w:tabs>
          <w:tab w:val="num" w:pos="2160"/>
        </w:tabs>
        <w:ind w:left="2160" w:hanging="360"/>
      </w:pPr>
      <w:rPr>
        <w:rFonts w:ascii="Arial" w:hAnsi="Arial" w:hint="default"/>
      </w:rPr>
    </w:lvl>
    <w:lvl w:ilvl="3" w:tplc="D20EEC36" w:tentative="1">
      <w:start w:val="1"/>
      <w:numFmt w:val="bullet"/>
      <w:lvlText w:val="•"/>
      <w:lvlJc w:val="left"/>
      <w:pPr>
        <w:tabs>
          <w:tab w:val="num" w:pos="2880"/>
        </w:tabs>
        <w:ind w:left="2880" w:hanging="360"/>
      </w:pPr>
      <w:rPr>
        <w:rFonts w:ascii="Arial" w:hAnsi="Arial" w:hint="default"/>
      </w:rPr>
    </w:lvl>
    <w:lvl w:ilvl="4" w:tplc="8D8CDCA6" w:tentative="1">
      <w:start w:val="1"/>
      <w:numFmt w:val="bullet"/>
      <w:lvlText w:val="•"/>
      <w:lvlJc w:val="left"/>
      <w:pPr>
        <w:tabs>
          <w:tab w:val="num" w:pos="3600"/>
        </w:tabs>
        <w:ind w:left="3600" w:hanging="360"/>
      </w:pPr>
      <w:rPr>
        <w:rFonts w:ascii="Arial" w:hAnsi="Arial" w:hint="default"/>
      </w:rPr>
    </w:lvl>
    <w:lvl w:ilvl="5" w:tplc="5F8006DC" w:tentative="1">
      <w:start w:val="1"/>
      <w:numFmt w:val="bullet"/>
      <w:lvlText w:val="•"/>
      <w:lvlJc w:val="left"/>
      <w:pPr>
        <w:tabs>
          <w:tab w:val="num" w:pos="4320"/>
        </w:tabs>
        <w:ind w:left="4320" w:hanging="360"/>
      </w:pPr>
      <w:rPr>
        <w:rFonts w:ascii="Arial" w:hAnsi="Arial" w:hint="default"/>
      </w:rPr>
    </w:lvl>
    <w:lvl w:ilvl="6" w:tplc="61C8A74A" w:tentative="1">
      <w:start w:val="1"/>
      <w:numFmt w:val="bullet"/>
      <w:lvlText w:val="•"/>
      <w:lvlJc w:val="left"/>
      <w:pPr>
        <w:tabs>
          <w:tab w:val="num" w:pos="5040"/>
        </w:tabs>
        <w:ind w:left="5040" w:hanging="360"/>
      </w:pPr>
      <w:rPr>
        <w:rFonts w:ascii="Arial" w:hAnsi="Arial" w:hint="default"/>
      </w:rPr>
    </w:lvl>
    <w:lvl w:ilvl="7" w:tplc="386E49A4" w:tentative="1">
      <w:start w:val="1"/>
      <w:numFmt w:val="bullet"/>
      <w:lvlText w:val="•"/>
      <w:lvlJc w:val="left"/>
      <w:pPr>
        <w:tabs>
          <w:tab w:val="num" w:pos="5760"/>
        </w:tabs>
        <w:ind w:left="5760" w:hanging="360"/>
      </w:pPr>
      <w:rPr>
        <w:rFonts w:ascii="Arial" w:hAnsi="Arial" w:hint="default"/>
      </w:rPr>
    </w:lvl>
    <w:lvl w:ilvl="8" w:tplc="8DC0AB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DA56DB"/>
    <w:multiLevelType w:val="hybridMultilevel"/>
    <w:tmpl w:val="C75E1BB2"/>
    <w:lvl w:ilvl="0" w:tplc="EA9861F6">
      <w:start w:val="1"/>
      <w:numFmt w:val="bullet"/>
      <w:lvlText w:val="•"/>
      <w:lvlJc w:val="left"/>
      <w:pPr>
        <w:tabs>
          <w:tab w:val="num" w:pos="720"/>
        </w:tabs>
        <w:ind w:left="720" w:hanging="360"/>
      </w:pPr>
      <w:rPr>
        <w:rFonts w:ascii="Arial" w:hAnsi="Arial" w:hint="default"/>
      </w:rPr>
    </w:lvl>
    <w:lvl w:ilvl="1" w:tplc="93E4226C" w:tentative="1">
      <w:start w:val="1"/>
      <w:numFmt w:val="bullet"/>
      <w:lvlText w:val="•"/>
      <w:lvlJc w:val="left"/>
      <w:pPr>
        <w:tabs>
          <w:tab w:val="num" w:pos="1440"/>
        </w:tabs>
        <w:ind w:left="1440" w:hanging="360"/>
      </w:pPr>
      <w:rPr>
        <w:rFonts w:ascii="Arial" w:hAnsi="Arial" w:hint="default"/>
      </w:rPr>
    </w:lvl>
    <w:lvl w:ilvl="2" w:tplc="D18EE748" w:tentative="1">
      <w:start w:val="1"/>
      <w:numFmt w:val="bullet"/>
      <w:lvlText w:val="•"/>
      <w:lvlJc w:val="left"/>
      <w:pPr>
        <w:tabs>
          <w:tab w:val="num" w:pos="2160"/>
        </w:tabs>
        <w:ind w:left="2160" w:hanging="360"/>
      </w:pPr>
      <w:rPr>
        <w:rFonts w:ascii="Arial" w:hAnsi="Arial" w:hint="default"/>
      </w:rPr>
    </w:lvl>
    <w:lvl w:ilvl="3" w:tplc="6150C90E" w:tentative="1">
      <w:start w:val="1"/>
      <w:numFmt w:val="bullet"/>
      <w:lvlText w:val="•"/>
      <w:lvlJc w:val="left"/>
      <w:pPr>
        <w:tabs>
          <w:tab w:val="num" w:pos="2880"/>
        </w:tabs>
        <w:ind w:left="2880" w:hanging="360"/>
      </w:pPr>
      <w:rPr>
        <w:rFonts w:ascii="Arial" w:hAnsi="Arial" w:hint="default"/>
      </w:rPr>
    </w:lvl>
    <w:lvl w:ilvl="4" w:tplc="CECAC306" w:tentative="1">
      <w:start w:val="1"/>
      <w:numFmt w:val="bullet"/>
      <w:lvlText w:val="•"/>
      <w:lvlJc w:val="left"/>
      <w:pPr>
        <w:tabs>
          <w:tab w:val="num" w:pos="3600"/>
        </w:tabs>
        <w:ind w:left="3600" w:hanging="360"/>
      </w:pPr>
      <w:rPr>
        <w:rFonts w:ascii="Arial" w:hAnsi="Arial" w:hint="default"/>
      </w:rPr>
    </w:lvl>
    <w:lvl w:ilvl="5" w:tplc="7108A76A" w:tentative="1">
      <w:start w:val="1"/>
      <w:numFmt w:val="bullet"/>
      <w:lvlText w:val="•"/>
      <w:lvlJc w:val="left"/>
      <w:pPr>
        <w:tabs>
          <w:tab w:val="num" w:pos="4320"/>
        </w:tabs>
        <w:ind w:left="4320" w:hanging="360"/>
      </w:pPr>
      <w:rPr>
        <w:rFonts w:ascii="Arial" w:hAnsi="Arial" w:hint="default"/>
      </w:rPr>
    </w:lvl>
    <w:lvl w:ilvl="6" w:tplc="23F26AA6" w:tentative="1">
      <w:start w:val="1"/>
      <w:numFmt w:val="bullet"/>
      <w:lvlText w:val="•"/>
      <w:lvlJc w:val="left"/>
      <w:pPr>
        <w:tabs>
          <w:tab w:val="num" w:pos="5040"/>
        </w:tabs>
        <w:ind w:left="5040" w:hanging="360"/>
      </w:pPr>
      <w:rPr>
        <w:rFonts w:ascii="Arial" w:hAnsi="Arial" w:hint="default"/>
      </w:rPr>
    </w:lvl>
    <w:lvl w:ilvl="7" w:tplc="F3EE7EBE" w:tentative="1">
      <w:start w:val="1"/>
      <w:numFmt w:val="bullet"/>
      <w:lvlText w:val="•"/>
      <w:lvlJc w:val="left"/>
      <w:pPr>
        <w:tabs>
          <w:tab w:val="num" w:pos="5760"/>
        </w:tabs>
        <w:ind w:left="5760" w:hanging="360"/>
      </w:pPr>
      <w:rPr>
        <w:rFonts w:ascii="Arial" w:hAnsi="Arial" w:hint="default"/>
      </w:rPr>
    </w:lvl>
    <w:lvl w:ilvl="8" w:tplc="E78A4E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5C5FD9"/>
    <w:multiLevelType w:val="hybridMultilevel"/>
    <w:tmpl w:val="B1489788"/>
    <w:lvl w:ilvl="0" w:tplc="B90A49C2">
      <w:start w:val="1"/>
      <w:numFmt w:val="bullet"/>
      <w:lvlText w:val="•"/>
      <w:lvlJc w:val="left"/>
      <w:pPr>
        <w:tabs>
          <w:tab w:val="num" w:pos="720"/>
        </w:tabs>
        <w:ind w:left="720" w:hanging="360"/>
      </w:pPr>
      <w:rPr>
        <w:rFonts w:ascii="Arial" w:hAnsi="Arial" w:hint="default"/>
      </w:rPr>
    </w:lvl>
    <w:lvl w:ilvl="1" w:tplc="1F3EE992" w:tentative="1">
      <w:start w:val="1"/>
      <w:numFmt w:val="bullet"/>
      <w:lvlText w:val="•"/>
      <w:lvlJc w:val="left"/>
      <w:pPr>
        <w:tabs>
          <w:tab w:val="num" w:pos="1440"/>
        </w:tabs>
        <w:ind w:left="1440" w:hanging="360"/>
      </w:pPr>
      <w:rPr>
        <w:rFonts w:ascii="Arial" w:hAnsi="Arial" w:hint="default"/>
      </w:rPr>
    </w:lvl>
    <w:lvl w:ilvl="2" w:tplc="3372FA62" w:tentative="1">
      <w:start w:val="1"/>
      <w:numFmt w:val="bullet"/>
      <w:lvlText w:val="•"/>
      <w:lvlJc w:val="left"/>
      <w:pPr>
        <w:tabs>
          <w:tab w:val="num" w:pos="2160"/>
        </w:tabs>
        <w:ind w:left="2160" w:hanging="360"/>
      </w:pPr>
      <w:rPr>
        <w:rFonts w:ascii="Arial" w:hAnsi="Arial" w:hint="default"/>
      </w:rPr>
    </w:lvl>
    <w:lvl w:ilvl="3" w:tplc="245EA662" w:tentative="1">
      <w:start w:val="1"/>
      <w:numFmt w:val="bullet"/>
      <w:lvlText w:val="•"/>
      <w:lvlJc w:val="left"/>
      <w:pPr>
        <w:tabs>
          <w:tab w:val="num" w:pos="2880"/>
        </w:tabs>
        <w:ind w:left="2880" w:hanging="360"/>
      </w:pPr>
      <w:rPr>
        <w:rFonts w:ascii="Arial" w:hAnsi="Arial" w:hint="default"/>
      </w:rPr>
    </w:lvl>
    <w:lvl w:ilvl="4" w:tplc="96CEE920" w:tentative="1">
      <w:start w:val="1"/>
      <w:numFmt w:val="bullet"/>
      <w:lvlText w:val="•"/>
      <w:lvlJc w:val="left"/>
      <w:pPr>
        <w:tabs>
          <w:tab w:val="num" w:pos="3600"/>
        </w:tabs>
        <w:ind w:left="3600" w:hanging="360"/>
      </w:pPr>
      <w:rPr>
        <w:rFonts w:ascii="Arial" w:hAnsi="Arial" w:hint="default"/>
      </w:rPr>
    </w:lvl>
    <w:lvl w:ilvl="5" w:tplc="F7260C44" w:tentative="1">
      <w:start w:val="1"/>
      <w:numFmt w:val="bullet"/>
      <w:lvlText w:val="•"/>
      <w:lvlJc w:val="left"/>
      <w:pPr>
        <w:tabs>
          <w:tab w:val="num" w:pos="4320"/>
        </w:tabs>
        <w:ind w:left="4320" w:hanging="360"/>
      </w:pPr>
      <w:rPr>
        <w:rFonts w:ascii="Arial" w:hAnsi="Arial" w:hint="default"/>
      </w:rPr>
    </w:lvl>
    <w:lvl w:ilvl="6" w:tplc="D3D4EB8E" w:tentative="1">
      <w:start w:val="1"/>
      <w:numFmt w:val="bullet"/>
      <w:lvlText w:val="•"/>
      <w:lvlJc w:val="left"/>
      <w:pPr>
        <w:tabs>
          <w:tab w:val="num" w:pos="5040"/>
        </w:tabs>
        <w:ind w:left="5040" w:hanging="360"/>
      </w:pPr>
      <w:rPr>
        <w:rFonts w:ascii="Arial" w:hAnsi="Arial" w:hint="default"/>
      </w:rPr>
    </w:lvl>
    <w:lvl w:ilvl="7" w:tplc="2AB4C7EE" w:tentative="1">
      <w:start w:val="1"/>
      <w:numFmt w:val="bullet"/>
      <w:lvlText w:val="•"/>
      <w:lvlJc w:val="left"/>
      <w:pPr>
        <w:tabs>
          <w:tab w:val="num" w:pos="5760"/>
        </w:tabs>
        <w:ind w:left="5760" w:hanging="360"/>
      </w:pPr>
      <w:rPr>
        <w:rFonts w:ascii="Arial" w:hAnsi="Arial" w:hint="default"/>
      </w:rPr>
    </w:lvl>
    <w:lvl w:ilvl="8" w:tplc="A88E03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B63EAA"/>
    <w:multiLevelType w:val="hybridMultilevel"/>
    <w:tmpl w:val="6B46F70C"/>
    <w:lvl w:ilvl="0" w:tplc="37809634">
      <w:start w:val="1"/>
      <w:numFmt w:val="decimal"/>
      <w:lvlText w:val="%1."/>
      <w:lvlJc w:val="left"/>
      <w:pPr>
        <w:tabs>
          <w:tab w:val="num" w:pos="720"/>
        </w:tabs>
        <w:ind w:left="720" w:hanging="360"/>
      </w:pPr>
    </w:lvl>
    <w:lvl w:ilvl="1" w:tplc="B78C143E" w:tentative="1">
      <w:start w:val="1"/>
      <w:numFmt w:val="decimal"/>
      <w:lvlText w:val="%2."/>
      <w:lvlJc w:val="left"/>
      <w:pPr>
        <w:tabs>
          <w:tab w:val="num" w:pos="1440"/>
        </w:tabs>
        <w:ind w:left="1440" w:hanging="360"/>
      </w:pPr>
    </w:lvl>
    <w:lvl w:ilvl="2" w:tplc="E438C044" w:tentative="1">
      <w:start w:val="1"/>
      <w:numFmt w:val="decimal"/>
      <w:lvlText w:val="%3."/>
      <w:lvlJc w:val="left"/>
      <w:pPr>
        <w:tabs>
          <w:tab w:val="num" w:pos="2160"/>
        </w:tabs>
        <w:ind w:left="2160" w:hanging="360"/>
      </w:pPr>
    </w:lvl>
    <w:lvl w:ilvl="3" w:tplc="8490F0A8" w:tentative="1">
      <w:start w:val="1"/>
      <w:numFmt w:val="decimal"/>
      <w:lvlText w:val="%4."/>
      <w:lvlJc w:val="left"/>
      <w:pPr>
        <w:tabs>
          <w:tab w:val="num" w:pos="2880"/>
        </w:tabs>
        <w:ind w:left="2880" w:hanging="360"/>
      </w:pPr>
    </w:lvl>
    <w:lvl w:ilvl="4" w:tplc="1E34F8E6" w:tentative="1">
      <w:start w:val="1"/>
      <w:numFmt w:val="decimal"/>
      <w:lvlText w:val="%5."/>
      <w:lvlJc w:val="left"/>
      <w:pPr>
        <w:tabs>
          <w:tab w:val="num" w:pos="3600"/>
        </w:tabs>
        <w:ind w:left="3600" w:hanging="360"/>
      </w:pPr>
    </w:lvl>
    <w:lvl w:ilvl="5" w:tplc="3A16A838" w:tentative="1">
      <w:start w:val="1"/>
      <w:numFmt w:val="decimal"/>
      <w:lvlText w:val="%6."/>
      <w:lvlJc w:val="left"/>
      <w:pPr>
        <w:tabs>
          <w:tab w:val="num" w:pos="4320"/>
        </w:tabs>
        <w:ind w:left="4320" w:hanging="360"/>
      </w:pPr>
    </w:lvl>
    <w:lvl w:ilvl="6" w:tplc="1794FD4C" w:tentative="1">
      <w:start w:val="1"/>
      <w:numFmt w:val="decimal"/>
      <w:lvlText w:val="%7."/>
      <w:lvlJc w:val="left"/>
      <w:pPr>
        <w:tabs>
          <w:tab w:val="num" w:pos="5040"/>
        </w:tabs>
        <w:ind w:left="5040" w:hanging="360"/>
      </w:pPr>
    </w:lvl>
    <w:lvl w:ilvl="7" w:tplc="1B0AABAA" w:tentative="1">
      <w:start w:val="1"/>
      <w:numFmt w:val="decimal"/>
      <w:lvlText w:val="%8."/>
      <w:lvlJc w:val="left"/>
      <w:pPr>
        <w:tabs>
          <w:tab w:val="num" w:pos="5760"/>
        </w:tabs>
        <w:ind w:left="5760" w:hanging="360"/>
      </w:pPr>
    </w:lvl>
    <w:lvl w:ilvl="8" w:tplc="4DDA09F8" w:tentative="1">
      <w:start w:val="1"/>
      <w:numFmt w:val="decimal"/>
      <w:lvlText w:val="%9."/>
      <w:lvlJc w:val="left"/>
      <w:pPr>
        <w:tabs>
          <w:tab w:val="num" w:pos="6480"/>
        </w:tabs>
        <w:ind w:left="6480" w:hanging="360"/>
      </w:pPr>
    </w:lvl>
  </w:abstractNum>
  <w:abstractNum w:abstractNumId="8" w15:restartNumberingAfterBreak="0">
    <w:nsid w:val="4C7F6E2D"/>
    <w:multiLevelType w:val="hybridMultilevel"/>
    <w:tmpl w:val="F1004A92"/>
    <w:lvl w:ilvl="0" w:tplc="5A6EBD7E">
      <w:start w:val="1"/>
      <w:numFmt w:val="decimal"/>
      <w:lvlText w:val="%1."/>
      <w:lvlJc w:val="left"/>
      <w:pPr>
        <w:tabs>
          <w:tab w:val="num" w:pos="720"/>
        </w:tabs>
        <w:ind w:left="720" w:hanging="360"/>
      </w:pPr>
    </w:lvl>
    <w:lvl w:ilvl="1" w:tplc="FCD05AAE" w:tentative="1">
      <w:start w:val="1"/>
      <w:numFmt w:val="decimal"/>
      <w:lvlText w:val="%2."/>
      <w:lvlJc w:val="left"/>
      <w:pPr>
        <w:tabs>
          <w:tab w:val="num" w:pos="1440"/>
        </w:tabs>
        <w:ind w:left="1440" w:hanging="360"/>
      </w:pPr>
    </w:lvl>
    <w:lvl w:ilvl="2" w:tplc="4DBC890C" w:tentative="1">
      <w:start w:val="1"/>
      <w:numFmt w:val="decimal"/>
      <w:lvlText w:val="%3."/>
      <w:lvlJc w:val="left"/>
      <w:pPr>
        <w:tabs>
          <w:tab w:val="num" w:pos="2160"/>
        </w:tabs>
        <w:ind w:left="2160" w:hanging="360"/>
      </w:pPr>
    </w:lvl>
    <w:lvl w:ilvl="3" w:tplc="078CD366" w:tentative="1">
      <w:start w:val="1"/>
      <w:numFmt w:val="decimal"/>
      <w:lvlText w:val="%4."/>
      <w:lvlJc w:val="left"/>
      <w:pPr>
        <w:tabs>
          <w:tab w:val="num" w:pos="2880"/>
        </w:tabs>
        <w:ind w:left="2880" w:hanging="360"/>
      </w:pPr>
    </w:lvl>
    <w:lvl w:ilvl="4" w:tplc="7290707C" w:tentative="1">
      <w:start w:val="1"/>
      <w:numFmt w:val="decimal"/>
      <w:lvlText w:val="%5."/>
      <w:lvlJc w:val="left"/>
      <w:pPr>
        <w:tabs>
          <w:tab w:val="num" w:pos="3600"/>
        </w:tabs>
        <w:ind w:left="3600" w:hanging="360"/>
      </w:pPr>
    </w:lvl>
    <w:lvl w:ilvl="5" w:tplc="C9F42E7A" w:tentative="1">
      <w:start w:val="1"/>
      <w:numFmt w:val="decimal"/>
      <w:lvlText w:val="%6."/>
      <w:lvlJc w:val="left"/>
      <w:pPr>
        <w:tabs>
          <w:tab w:val="num" w:pos="4320"/>
        </w:tabs>
        <w:ind w:left="4320" w:hanging="360"/>
      </w:pPr>
    </w:lvl>
    <w:lvl w:ilvl="6" w:tplc="8334EB5C" w:tentative="1">
      <w:start w:val="1"/>
      <w:numFmt w:val="decimal"/>
      <w:lvlText w:val="%7."/>
      <w:lvlJc w:val="left"/>
      <w:pPr>
        <w:tabs>
          <w:tab w:val="num" w:pos="5040"/>
        </w:tabs>
        <w:ind w:left="5040" w:hanging="360"/>
      </w:pPr>
    </w:lvl>
    <w:lvl w:ilvl="7" w:tplc="C24C7EE8" w:tentative="1">
      <w:start w:val="1"/>
      <w:numFmt w:val="decimal"/>
      <w:lvlText w:val="%8."/>
      <w:lvlJc w:val="left"/>
      <w:pPr>
        <w:tabs>
          <w:tab w:val="num" w:pos="5760"/>
        </w:tabs>
        <w:ind w:left="5760" w:hanging="360"/>
      </w:pPr>
    </w:lvl>
    <w:lvl w:ilvl="8" w:tplc="FB1AC9E6" w:tentative="1">
      <w:start w:val="1"/>
      <w:numFmt w:val="decimal"/>
      <w:lvlText w:val="%9."/>
      <w:lvlJc w:val="left"/>
      <w:pPr>
        <w:tabs>
          <w:tab w:val="num" w:pos="6480"/>
        </w:tabs>
        <w:ind w:left="6480" w:hanging="360"/>
      </w:pPr>
    </w:lvl>
  </w:abstractNum>
  <w:abstractNum w:abstractNumId="9" w15:restartNumberingAfterBreak="0">
    <w:nsid w:val="58073F5F"/>
    <w:multiLevelType w:val="hybridMultilevel"/>
    <w:tmpl w:val="DD00C662"/>
    <w:lvl w:ilvl="0" w:tplc="1AB60D9C">
      <w:start w:val="1"/>
      <w:numFmt w:val="bullet"/>
      <w:lvlText w:val="•"/>
      <w:lvlJc w:val="left"/>
      <w:pPr>
        <w:tabs>
          <w:tab w:val="num" w:pos="720"/>
        </w:tabs>
        <w:ind w:left="720" w:hanging="360"/>
      </w:pPr>
      <w:rPr>
        <w:rFonts w:ascii="Arial" w:hAnsi="Arial" w:hint="default"/>
      </w:rPr>
    </w:lvl>
    <w:lvl w:ilvl="1" w:tplc="8FD8E740" w:tentative="1">
      <w:start w:val="1"/>
      <w:numFmt w:val="bullet"/>
      <w:lvlText w:val="•"/>
      <w:lvlJc w:val="left"/>
      <w:pPr>
        <w:tabs>
          <w:tab w:val="num" w:pos="1440"/>
        </w:tabs>
        <w:ind w:left="1440" w:hanging="360"/>
      </w:pPr>
      <w:rPr>
        <w:rFonts w:ascii="Arial" w:hAnsi="Arial" w:hint="default"/>
      </w:rPr>
    </w:lvl>
    <w:lvl w:ilvl="2" w:tplc="44306E32" w:tentative="1">
      <w:start w:val="1"/>
      <w:numFmt w:val="bullet"/>
      <w:lvlText w:val="•"/>
      <w:lvlJc w:val="left"/>
      <w:pPr>
        <w:tabs>
          <w:tab w:val="num" w:pos="2160"/>
        </w:tabs>
        <w:ind w:left="2160" w:hanging="360"/>
      </w:pPr>
      <w:rPr>
        <w:rFonts w:ascii="Arial" w:hAnsi="Arial" w:hint="default"/>
      </w:rPr>
    </w:lvl>
    <w:lvl w:ilvl="3" w:tplc="0388B434" w:tentative="1">
      <w:start w:val="1"/>
      <w:numFmt w:val="bullet"/>
      <w:lvlText w:val="•"/>
      <w:lvlJc w:val="left"/>
      <w:pPr>
        <w:tabs>
          <w:tab w:val="num" w:pos="2880"/>
        </w:tabs>
        <w:ind w:left="2880" w:hanging="360"/>
      </w:pPr>
      <w:rPr>
        <w:rFonts w:ascii="Arial" w:hAnsi="Arial" w:hint="default"/>
      </w:rPr>
    </w:lvl>
    <w:lvl w:ilvl="4" w:tplc="CF685C5A" w:tentative="1">
      <w:start w:val="1"/>
      <w:numFmt w:val="bullet"/>
      <w:lvlText w:val="•"/>
      <w:lvlJc w:val="left"/>
      <w:pPr>
        <w:tabs>
          <w:tab w:val="num" w:pos="3600"/>
        </w:tabs>
        <w:ind w:left="3600" w:hanging="360"/>
      </w:pPr>
      <w:rPr>
        <w:rFonts w:ascii="Arial" w:hAnsi="Arial" w:hint="default"/>
      </w:rPr>
    </w:lvl>
    <w:lvl w:ilvl="5" w:tplc="53F2FFB2" w:tentative="1">
      <w:start w:val="1"/>
      <w:numFmt w:val="bullet"/>
      <w:lvlText w:val="•"/>
      <w:lvlJc w:val="left"/>
      <w:pPr>
        <w:tabs>
          <w:tab w:val="num" w:pos="4320"/>
        </w:tabs>
        <w:ind w:left="4320" w:hanging="360"/>
      </w:pPr>
      <w:rPr>
        <w:rFonts w:ascii="Arial" w:hAnsi="Arial" w:hint="default"/>
      </w:rPr>
    </w:lvl>
    <w:lvl w:ilvl="6" w:tplc="E87A3420" w:tentative="1">
      <w:start w:val="1"/>
      <w:numFmt w:val="bullet"/>
      <w:lvlText w:val="•"/>
      <w:lvlJc w:val="left"/>
      <w:pPr>
        <w:tabs>
          <w:tab w:val="num" w:pos="5040"/>
        </w:tabs>
        <w:ind w:left="5040" w:hanging="360"/>
      </w:pPr>
      <w:rPr>
        <w:rFonts w:ascii="Arial" w:hAnsi="Arial" w:hint="default"/>
      </w:rPr>
    </w:lvl>
    <w:lvl w:ilvl="7" w:tplc="1B0050EE" w:tentative="1">
      <w:start w:val="1"/>
      <w:numFmt w:val="bullet"/>
      <w:lvlText w:val="•"/>
      <w:lvlJc w:val="left"/>
      <w:pPr>
        <w:tabs>
          <w:tab w:val="num" w:pos="5760"/>
        </w:tabs>
        <w:ind w:left="5760" w:hanging="360"/>
      </w:pPr>
      <w:rPr>
        <w:rFonts w:ascii="Arial" w:hAnsi="Arial" w:hint="default"/>
      </w:rPr>
    </w:lvl>
    <w:lvl w:ilvl="8" w:tplc="3162ED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FC21F1"/>
    <w:multiLevelType w:val="hybridMultilevel"/>
    <w:tmpl w:val="AF0C0A9E"/>
    <w:lvl w:ilvl="0" w:tplc="CD26B550">
      <w:start w:val="1"/>
      <w:numFmt w:val="bullet"/>
      <w:lvlText w:val="•"/>
      <w:lvlJc w:val="left"/>
      <w:pPr>
        <w:tabs>
          <w:tab w:val="num" w:pos="720"/>
        </w:tabs>
        <w:ind w:left="720" w:hanging="360"/>
      </w:pPr>
      <w:rPr>
        <w:rFonts w:ascii="Arial" w:hAnsi="Arial" w:hint="default"/>
      </w:rPr>
    </w:lvl>
    <w:lvl w:ilvl="1" w:tplc="3638532E" w:tentative="1">
      <w:start w:val="1"/>
      <w:numFmt w:val="bullet"/>
      <w:lvlText w:val="•"/>
      <w:lvlJc w:val="left"/>
      <w:pPr>
        <w:tabs>
          <w:tab w:val="num" w:pos="1440"/>
        </w:tabs>
        <w:ind w:left="1440" w:hanging="360"/>
      </w:pPr>
      <w:rPr>
        <w:rFonts w:ascii="Arial" w:hAnsi="Arial" w:hint="default"/>
      </w:rPr>
    </w:lvl>
    <w:lvl w:ilvl="2" w:tplc="792027A4" w:tentative="1">
      <w:start w:val="1"/>
      <w:numFmt w:val="bullet"/>
      <w:lvlText w:val="•"/>
      <w:lvlJc w:val="left"/>
      <w:pPr>
        <w:tabs>
          <w:tab w:val="num" w:pos="2160"/>
        </w:tabs>
        <w:ind w:left="2160" w:hanging="360"/>
      </w:pPr>
      <w:rPr>
        <w:rFonts w:ascii="Arial" w:hAnsi="Arial" w:hint="default"/>
      </w:rPr>
    </w:lvl>
    <w:lvl w:ilvl="3" w:tplc="053AC45C" w:tentative="1">
      <w:start w:val="1"/>
      <w:numFmt w:val="bullet"/>
      <w:lvlText w:val="•"/>
      <w:lvlJc w:val="left"/>
      <w:pPr>
        <w:tabs>
          <w:tab w:val="num" w:pos="2880"/>
        </w:tabs>
        <w:ind w:left="2880" w:hanging="360"/>
      </w:pPr>
      <w:rPr>
        <w:rFonts w:ascii="Arial" w:hAnsi="Arial" w:hint="default"/>
      </w:rPr>
    </w:lvl>
    <w:lvl w:ilvl="4" w:tplc="8E167026" w:tentative="1">
      <w:start w:val="1"/>
      <w:numFmt w:val="bullet"/>
      <w:lvlText w:val="•"/>
      <w:lvlJc w:val="left"/>
      <w:pPr>
        <w:tabs>
          <w:tab w:val="num" w:pos="3600"/>
        </w:tabs>
        <w:ind w:left="3600" w:hanging="360"/>
      </w:pPr>
      <w:rPr>
        <w:rFonts w:ascii="Arial" w:hAnsi="Arial" w:hint="default"/>
      </w:rPr>
    </w:lvl>
    <w:lvl w:ilvl="5" w:tplc="F69424D2" w:tentative="1">
      <w:start w:val="1"/>
      <w:numFmt w:val="bullet"/>
      <w:lvlText w:val="•"/>
      <w:lvlJc w:val="left"/>
      <w:pPr>
        <w:tabs>
          <w:tab w:val="num" w:pos="4320"/>
        </w:tabs>
        <w:ind w:left="4320" w:hanging="360"/>
      </w:pPr>
      <w:rPr>
        <w:rFonts w:ascii="Arial" w:hAnsi="Arial" w:hint="default"/>
      </w:rPr>
    </w:lvl>
    <w:lvl w:ilvl="6" w:tplc="077A4ACE" w:tentative="1">
      <w:start w:val="1"/>
      <w:numFmt w:val="bullet"/>
      <w:lvlText w:val="•"/>
      <w:lvlJc w:val="left"/>
      <w:pPr>
        <w:tabs>
          <w:tab w:val="num" w:pos="5040"/>
        </w:tabs>
        <w:ind w:left="5040" w:hanging="360"/>
      </w:pPr>
      <w:rPr>
        <w:rFonts w:ascii="Arial" w:hAnsi="Arial" w:hint="default"/>
      </w:rPr>
    </w:lvl>
    <w:lvl w:ilvl="7" w:tplc="3D2AD4CC" w:tentative="1">
      <w:start w:val="1"/>
      <w:numFmt w:val="bullet"/>
      <w:lvlText w:val="•"/>
      <w:lvlJc w:val="left"/>
      <w:pPr>
        <w:tabs>
          <w:tab w:val="num" w:pos="5760"/>
        </w:tabs>
        <w:ind w:left="5760" w:hanging="360"/>
      </w:pPr>
      <w:rPr>
        <w:rFonts w:ascii="Arial" w:hAnsi="Arial" w:hint="default"/>
      </w:rPr>
    </w:lvl>
    <w:lvl w:ilvl="8" w:tplc="2736CB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F32CB1"/>
    <w:multiLevelType w:val="hybridMultilevel"/>
    <w:tmpl w:val="6D248748"/>
    <w:lvl w:ilvl="0" w:tplc="557E1800">
      <w:start w:val="1"/>
      <w:numFmt w:val="bullet"/>
      <w:lvlText w:val="•"/>
      <w:lvlJc w:val="left"/>
      <w:pPr>
        <w:tabs>
          <w:tab w:val="num" w:pos="720"/>
        </w:tabs>
        <w:ind w:left="720" w:hanging="360"/>
      </w:pPr>
      <w:rPr>
        <w:rFonts w:ascii="Arial" w:hAnsi="Arial" w:hint="default"/>
      </w:rPr>
    </w:lvl>
    <w:lvl w:ilvl="1" w:tplc="14DA7212" w:tentative="1">
      <w:start w:val="1"/>
      <w:numFmt w:val="bullet"/>
      <w:lvlText w:val="•"/>
      <w:lvlJc w:val="left"/>
      <w:pPr>
        <w:tabs>
          <w:tab w:val="num" w:pos="1440"/>
        </w:tabs>
        <w:ind w:left="1440" w:hanging="360"/>
      </w:pPr>
      <w:rPr>
        <w:rFonts w:ascii="Arial" w:hAnsi="Arial" w:hint="default"/>
      </w:rPr>
    </w:lvl>
    <w:lvl w:ilvl="2" w:tplc="8842EF72" w:tentative="1">
      <w:start w:val="1"/>
      <w:numFmt w:val="bullet"/>
      <w:lvlText w:val="•"/>
      <w:lvlJc w:val="left"/>
      <w:pPr>
        <w:tabs>
          <w:tab w:val="num" w:pos="2160"/>
        </w:tabs>
        <w:ind w:left="2160" w:hanging="360"/>
      </w:pPr>
      <w:rPr>
        <w:rFonts w:ascii="Arial" w:hAnsi="Arial" w:hint="default"/>
      </w:rPr>
    </w:lvl>
    <w:lvl w:ilvl="3" w:tplc="767CD360" w:tentative="1">
      <w:start w:val="1"/>
      <w:numFmt w:val="bullet"/>
      <w:lvlText w:val="•"/>
      <w:lvlJc w:val="left"/>
      <w:pPr>
        <w:tabs>
          <w:tab w:val="num" w:pos="2880"/>
        </w:tabs>
        <w:ind w:left="2880" w:hanging="360"/>
      </w:pPr>
      <w:rPr>
        <w:rFonts w:ascii="Arial" w:hAnsi="Arial" w:hint="default"/>
      </w:rPr>
    </w:lvl>
    <w:lvl w:ilvl="4" w:tplc="9C7CD91E" w:tentative="1">
      <w:start w:val="1"/>
      <w:numFmt w:val="bullet"/>
      <w:lvlText w:val="•"/>
      <w:lvlJc w:val="left"/>
      <w:pPr>
        <w:tabs>
          <w:tab w:val="num" w:pos="3600"/>
        </w:tabs>
        <w:ind w:left="3600" w:hanging="360"/>
      </w:pPr>
      <w:rPr>
        <w:rFonts w:ascii="Arial" w:hAnsi="Arial" w:hint="default"/>
      </w:rPr>
    </w:lvl>
    <w:lvl w:ilvl="5" w:tplc="EBB03CB2" w:tentative="1">
      <w:start w:val="1"/>
      <w:numFmt w:val="bullet"/>
      <w:lvlText w:val="•"/>
      <w:lvlJc w:val="left"/>
      <w:pPr>
        <w:tabs>
          <w:tab w:val="num" w:pos="4320"/>
        </w:tabs>
        <w:ind w:left="4320" w:hanging="360"/>
      </w:pPr>
      <w:rPr>
        <w:rFonts w:ascii="Arial" w:hAnsi="Arial" w:hint="default"/>
      </w:rPr>
    </w:lvl>
    <w:lvl w:ilvl="6" w:tplc="C452178E" w:tentative="1">
      <w:start w:val="1"/>
      <w:numFmt w:val="bullet"/>
      <w:lvlText w:val="•"/>
      <w:lvlJc w:val="left"/>
      <w:pPr>
        <w:tabs>
          <w:tab w:val="num" w:pos="5040"/>
        </w:tabs>
        <w:ind w:left="5040" w:hanging="360"/>
      </w:pPr>
      <w:rPr>
        <w:rFonts w:ascii="Arial" w:hAnsi="Arial" w:hint="default"/>
      </w:rPr>
    </w:lvl>
    <w:lvl w:ilvl="7" w:tplc="19E015F2" w:tentative="1">
      <w:start w:val="1"/>
      <w:numFmt w:val="bullet"/>
      <w:lvlText w:val="•"/>
      <w:lvlJc w:val="left"/>
      <w:pPr>
        <w:tabs>
          <w:tab w:val="num" w:pos="5760"/>
        </w:tabs>
        <w:ind w:left="5760" w:hanging="360"/>
      </w:pPr>
      <w:rPr>
        <w:rFonts w:ascii="Arial" w:hAnsi="Arial" w:hint="default"/>
      </w:rPr>
    </w:lvl>
    <w:lvl w:ilvl="8" w:tplc="5D62DA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2F3C32"/>
    <w:multiLevelType w:val="hybridMultilevel"/>
    <w:tmpl w:val="0FAEFD5C"/>
    <w:lvl w:ilvl="0" w:tplc="7C5A20A2">
      <w:start w:val="1"/>
      <w:numFmt w:val="decimal"/>
      <w:lvlText w:val="%1."/>
      <w:lvlJc w:val="left"/>
      <w:pPr>
        <w:tabs>
          <w:tab w:val="num" w:pos="720"/>
        </w:tabs>
        <w:ind w:left="720" w:hanging="360"/>
      </w:pPr>
    </w:lvl>
    <w:lvl w:ilvl="1" w:tplc="6060AF32" w:tentative="1">
      <w:start w:val="1"/>
      <w:numFmt w:val="decimal"/>
      <w:lvlText w:val="%2."/>
      <w:lvlJc w:val="left"/>
      <w:pPr>
        <w:tabs>
          <w:tab w:val="num" w:pos="1440"/>
        </w:tabs>
        <w:ind w:left="1440" w:hanging="360"/>
      </w:pPr>
    </w:lvl>
    <w:lvl w:ilvl="2" w:tplc="8E8028DA" w:tentative="1">
      <w:start w:val="1"/>
      <w:numFmt w:val="decimal"/>
      <w:lvlText w:val="%3."/>
      <w:lvlJc w:val="left"/>
      <w:pPr>
        <w:tabs>
          <w:tab w:val="num" w:pos="2160"/>
        </w:tabs>
        <w:ind w:left="2160" w:hanging="360"/>
      </w:pPr>
    </w:lvl>
    <w:lvl w:ilvl="3" w:tplc="952EAD9A" w:tentative="1">
      <w:start w:val="1"/>
      <w:numFmt w:val="decimal"/>
      <w:lvlText w:val="%4."/>
      <w:lvlJc w:val="left"/>
      <w:pPr>
        <w:tabs>
          <w:tab w:val="num" w:pos="2880"/>
        </w:tabs>
        <w:ind w:left="2880" w:hanging="360"/>
      </w:pPr>
    </w:lvl>
    <w:lvl w:ilvl="4" w:tplc="9710E0DE" w:tentative="1">
      <w:start w:val="1"/>
      <w:numFmt w:val="decimal"/>
      <w:lvlText w:val="%5."/>
      <w:lvlJc w:val="left"/>
      <w:pPr>
        <w:tabs>
          <w:tab w:val="num" w:pos="3600"/>
        </w:tabs>
        <w:ind w:left="3600" w:hanging="360"/>
      </w:pPr>
    </w:lvl>
    <w:lvl w:ilvl="5" w:tplc="4050A376" w:tentative="1">
      <w:start w:val="1"/>
      <w:numFmt w:val="decimal"/>
      <w:lvlText w:val="%6."/>
      <w:lvlJc w:val="left"/>
      <w:pPr>
        <w:tabs>
          <w:tab w:val="num" w:pos="4320"/>
        </w:tabs>
        <w:ind w:left="4320" w:hanging="360"/>
      </w:pPr>
    </w:lvl>
    <w:lvl w:ilvl="6" w:tplc="8C24C2D8" w:tentative="1">
      <w:start w:val="1"/>
      <w:numFmt w:val="decimal"/>
      <w:lvlText w:val="%7."/>
      <w:lvlJc w:val="left"/>
      <w:pPr>
        <w:tabs>
          <w:tab w:val="num" w:pos="5040"/>
        </w:tabs>
        <w:ind w:left="5040" w:hanging="360"/>
      </w:pPr>
    </w:lvl>
    <w:lvl w:ilvl="7" w:tplc="9098A752" w:tentative="1">
      <w:start w:val="1"/>
      <w:numFmt w:val="decimal"/>
      <w:lvlText w:val="%8."/>
      <w:lvlJc w:val="left"/>
      <w:pPr>
        <w:tabs>
          <w:tab w:val="num" w:pos="5760"/>
        </w:tabs>
        <w:ind w:left="5760" w:hanging="360"/>
      </w:pPr>
    </w:lvl>
    <w:lvl w:ilvl="8" w:tplc="88BAA6C8" w:tentative="1">
      <w:start w:val="1"/>
      <w:numFmt w:val="decimal"/>
      <w:lvlText w:val="%9."/>
      <w:lvlJc w:val="left"/>
      <w:pPr>
        <w:tabs>
          <w:tab w:val="num" w:pos="6480"/>
        </w:tabs>
        <w:ind w:left="6480" w:hanging="360"/>
      </w:pPr>
    </w:lvl>
  </w:abstractNum>
  <w:abstractNum w:abstractNumId="13" w15:restartNumberingAfterBreak="0">
    <w:nsid w:val="76916661"/>
    <w:multiLevelType w:val="hybridMultilevel"/>
    <w:tmpl w:val="B6567DC2"/>
    <w:lvl w:ilvl="0" w:tplc="23B894FE">
      <w:start w:val="1"/>
      <w:numFmt w:val="bullet"/>
      <w:lvlText w:val="•"/>
      <w:lvlJc w:val="left"/>
      <w:pPr>
        <w:tabs>
          <w:tab w:val="num" w:pos="720"/>
        </w:tabs>
        <w:ind w:left="720" w:hanging="360"/>
      </w:pPr>
      <w:rPr>
        <w:rFonts w:ascii="Arial" w:hAnsi="Arial" w:hint="default"/>
      </w:rPr>
    </w:lvl>
    <w:lvl w:ilvl="1" w:tplc="5E96376A" w:tentative="1">
      <w:start w:val="1"/>
      <w:numFmt w:val="bullet"/>
      <w:lvlText w:val="•"/>
      <w:lvlJc w:val="left"/>
      <w:pPr>
        <w:tabs>
          <w:tab w:val="num" w:pos="1440"/>
        </w:tabs>
        <w:ind w:left="1440" w:hanging="360"/>
      </w:pPr>
      <w:rPr>
        <w:rFonts w:ascii="Arial" w:hAnsi="Arial" w:hint="default"/>
      </w:rPr>
    </w:lvl>
    <w:lvl w:ilvl="2" w:tplc="34B2FF0A" w:tentative="1">
      <w:start w:val="1"/>
      <w:numFmt w:val="bullet"/>
      <w:lvlText w:val="•"/>
      <w:lvlJc w:val="left"/>
      <w:pPr>
        <w:tabs>
          <w:tab w:val="num" w:pos="2160"/>
        </w:tabs>
        <w:ind w:left="2160" w:hanging="360"/>
      </w:pPr>
      <w:rPr>
        <w:rFonts w:ascii="Arial" w:hAnsi="Arial" w:hint="default"/>
      </w:rPr>
    </w:lvl>
    <w:lvl w:ilvl="3" w:tplc="A5F6705A" w:tentative="1">
      <w:start w:val="1"/>
      <w:numFmt w:val="bullet"/>
      <w:lvlText w:val="•"/>
      <w:lvlJc w:val="left"/>
      <w:pPr>
        <w:tabs>
          <w:tab w:val="num" w:pos="2880"/>
        </w:tabs>
        <w:ind w:left="2880" w:hanging="360"/>
      </w:pPr>
      <w:rPr>
        <w:rFonts w:ascii="Arial" w:hAnsi="Arial" w:hint="default"/>
      </w:rPr>
    </w:lvl>
    <w:lvl w:ilvl="4" w:tplc="9A3806F0" w:tentative="1">
      <w:start w:val="1"/>
      <w:numFmt w:val="bullet"/>
      <w:lvlText w:val="•"/>
      <w:lvlJc w:val="left"/>
      <w:pPr>
        <w:tabs>
          <w:tab w:val="num" w:pos="3600"/>
        </w:tabs>
        <w:ind w:left="3600" w:hanging="360"/>
      </w:pPr>
      <w:rPr>
        <w:rFonts w:ascii="Arial" w:hAnsi="Arial" w:hint="default"/>
      </w:rPr>
    </w:lvl>
    <w:lvl w:ilvl="5" w:tplc="967A2E5A" w:tentative="1">
      <w:start w:val="1"/>
      <w:numFmt w:val="bullet"/>
      <w:lvlText w:val="•"/>
      <w:lvlJc w:val="left"/>
      <w:pPr>
        <w:tabs>
          <w:tab w:val="num" w:pos="4320"/>
        </w:tabs>
        <w:ind w:left="4320" w:hanging="360"/>
      </w:pPr>
      <w:rPr>
        <w:rFonts w:ascii="Arial" w:hAnsi="Arial" w:hint="default"/>
      </w:rPr>
    </w:lvl>
    <w:lvl w:ilvl="6" w:tplc="79FC594A" w:tentative="1">
      <w:start w:val="1"/>
      <w:numFmt w:val="bullet"/>
      <w:lvlText w:val="•"/>
      <w:lvlJc w:val="left"/>
      <w:pPr>
        <w:tabs>
          <w:tab w:val="num" w:pos="5040"/>
        </w:tabs>
        <w:ind w:left="5040" w:hanging="360"/>
      </w:pPr>
      <w:rPr>
        <w:rFonts w:ascii="Arial" w:hAnsi="Arial" w:hint="default"/>
      </w:rPr>
    </w:lvl>
    <w:lvl w:ilvl="7" w:tplc="D3C841A8" w:tentative="1">
      <w:start w:val="1"/>
      <w:numFmt w:val="bullet"/>
      <w:lvlText w:val="•"/>
      <w:lvlJc w:val="left"/>
      <w:pPr>
        <w:tabs>
          <w:tab w:val="num" w:pos="5760"/>
        </w:tabs>
        <w:ind w:left="5760" w:hanging="360"/>
      </w:pPr>
      <w:rPr>
        <w:rFonts w:ascii="Arial" w:hAnsi="Arial" w:hint="default"/>
      </w:rPr>
    </w:lvl>
    <w:lvl w:ilvl="8" w:tplc="51F2114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3"/>
  </w:num>
  <w:num w:numId="4">
    <w:abstractNumId w:val="2"/>
  </w:num>
  <w:num w:numId="5">
    <w:abstractNumId w:val="0"/>
  </w:num>
  <w:num w:numId="6">
    <w:abstractNumId w:val="6"/>
  </w:num>
  <w:num w:numId="7">
    <w:abstractNumId w:val="11"/>
  </w:num>
  <w:num w:numId="8">
    <w:abstractNumId w:val="4"/>
  </w:num>
  <w:num w:numId="9">
    <w:abstractNumId w:val="13"/>
  </w:num>
  <w:num w:numId="10">
    <w:abstractNumId w:val="10"/>
  </w:num>
  <w:num w:numId="11">
    <w:abstractNumId w:val="9"/>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D7"/>
    <w:rsid w:val="00004F0F"/>
    <w:rsid w:val="00007BFF"/>
    <w:rsid w:val="00011F5C"/>
    <w:rsid w:val="000210FE"/>
    <w:rsid w:val="0002629A"/>
    <w:rsid w:val="000354D5"/>
    <w:rsid w:val="00040A3F"/>
    <w:rsid w:val="00072473"/>
    <w:rsid w:val="00075791"/>
    <w:rsid w:val="00085F65"/>
    <w:rsid w:val="00090798"/>
    <w:rsid w:val="00090998"/>
    <w:rsid w:val="000B33F0"/>
    <w:rsid w:val="000B3959"/>
    <w:rsid w:val="000B525F"/>
    <w:rsid w:val="000C6648"/>
    <w:rsid w:val="000D0C46"/>
    <w:rsid w:val="000D0C6E"/>
    <w:rsid w:val="000D555C"/>
    <w:rsid w:val="000E6C4A"/>
    <w:rsid w:val="000E6C7B"/>
    <w:rsid w:val="000F0389"/>
    <w:rsid w:val="000F5D4F"/>
    <w:rsid w:val="00100919"/>
    <w:rsid w:val="00110676"/>
    <w:rsid w:val="001123E7"/>
    <w:rsid w:val="0013389B"/>
    <w:rsid w:val="001441B0"/>
    <w:rsid w:val="0014564C"/>
    <w:rsid w:val="0014655D"/>
    <w:rsid w:val="00152A80"/>
    <w:rsid w:val="0015767A"/>
    <w:rsid w:val="00163541"/>
    <w:rsid w:val="00164B0F"/>
    <w:rsid w:val="00171F7C"/>
    <w:rsid w:val="0017290B"/>
    <w:rsid w:val="00182051"/>
    <w:rsid w:val="001848D5"/>
    <w:rsid w:val="001930B7"/>
    <w:rsid w:val="0019651D"/>
    <w:rsid w:val="001A030D"/>
    <w:rsid w:val="001A266E"/>
    <w:rsid w:val="001B13A8"/>
    <w:rsid w:val="001C3978"/>
    <w:rsid w:val="001C47B6"/>
    <w:rsid w:val="001D12BF"/>
    <w:rsid w:val="001D1896"/>
    <w:rsid w:val="001D7665"/>
    <w:rsid w:val="001E7406"/>
    <w:rsid w:val="001F23AE"/>
    <w:rsid w:val="001F27C9"/>
    <w:rsid w:val="0021280C"/>
    <w:rsid w:val="00223C04"/>
    <w:rsid w:val="0023540A"/>
    <w:rsid w:val="00274D57"/>
    <w:rsid w:val="0027658F"/>
    <w:rsid w:val="00277DCB"/>
    <w:rsid w:val="00284FD5"/>
    <w:rsid w:val="00290788"/>
    <w:rsid w:val="00290B64"/>
    <w:rsid w:val="002929B2"/>
    <w:rsid w:val="00295F85"/>
    <w:rsid w:val="002A6B58"/>
    <w:rsid w:val="002C36B4"/>
    <w:rsid w:val="002C47AE"/>
    <w:rsid w:val="002C5033"/>
    <w:rsid w:val="002C530D"/>
    <w:rsid w:val="002E2F32"/>
    <w:rsid w:val="002E37A1"/>
    <w:rsid w:val="002F4620"/>
    <w:rsid w:val="00301FFD"/>
    <w:rsid w:val="003044BE"/>
    <w:rsid w:val="00315FD7"/>
    <w:rsid w:val="00327DF2"/>
    <w:rsid w:val="003327EA"/>
    <w:rsid w:val="003407ED"/>
    <w:rsid w:val="0034253A"/>
    <w:rsid w:val="00344C18"/>
    <w:rsid w:val="00350EBE"/>
    <w:rsid w:val="00351061"/>
    <w:rsid w:val="003536EA"/>
    <w:rsid w:val="00361753"/>
    <w:rsid w:val="00372D97"/>
    <w:rsid w:val="00373C80"/>
    <w:rsid w:val="003807A0"/>
    <w:rsid w:val="003A30BC"/>
    <w:rsid w:val="003A4EC2"/>
    <w:rsid w:val="003B0828"/>
    <w:rsid w:val="003E6486"/>
    <w:rsid w:val="003F2300"/>
    <w:rsid w:val="003F665D"/>
    <w:rsid w:val="003F6D5A"/>
    <w:rsid w:val="003F7C0F"/>
    <w:rsid w:val="00407679"/>
    <w:rsid w:val="00413603"/>
    <w:rsid w:val="004148A5"/>
    <w:rsid w:val="00414969"/>
    <w:rsid w:val="00445395"/>
    <w:rsid w:val="004500C4"/>
    <w:rsid w:val="00451A46"/>
    <w:rsid w:val="0045250D"/>
    <w:rsid w:val="00457675"/>
    <w:rsid w:val="0046045B"/>
    <w:rsid w:val="0046200D"/>
    <w:rsid w:val="004711F2"/>
    <w:rsid w:val="00473F64"/>
    <w:rsid w:val="00476FAE"/>
    <w:rsid w:val="004A1912"/>
    <w:rsid w:val="004B698C"/>
    <w:rsid w:val="004B70FC"/>
    <w:rsid w:val="004D5990"/>
    <w:rsid w:val="004E2D79"/>
    <w:rsid w:val="004E3099"/>
    <w:rsid w:val="004E4586"/>
    <w:rsid w:val="004F28FF"/>
    <w:rsid w:val="005004F8"/>
    <w:rsid w:val="00501550"/>
    <w:rsid w:val="00512880"/>
    <w:rsid w:val="00520197"/>
    <w:rsid w:val="00533782"/>
    <w:rsid w:val="00534D45"/>
    <w:rsid w:val="005355AF"/>
    <w:rsid w:val="00535F2A"/>
    <w:rsid w:val="00550BC1"/>
    <w:rsid w:val="005511F6"/>
    <w:rsid w:val="00553D60"/>
    <w:rsid w:val="00555862"/>
    <w:rsid w:val="0056767D"/>
    <w:rsid w:val="00570DF9"/>
    <w:rsid w:val="00572AF6"/>
    <w:rsid w:val="00576479"/>
    <w:rsid w:val="00583204"/>
    <w:rsid w:val="00586439"/>
    <w:rsid w:val="00587BF9"/>
    <w:rsid w:val="00590BC3"/>
    <w:rsid w:val="00591379"/>
    <w:rsid w:val="0059637A"/>
    <w:rsid w:val="005A297D"/>
    <w:rsid w:val="005B25F2"/>
    <w:rsid w:val="005C59EF"/>
    <w:rsid w:val="005C6D8E"/>
    <w:rsid w:val="005D1E81"/>
    <w:rsid w:val="005E3017"/>
    <w:rsid w:val="005E36EB"/>
    <w:rsid w:val="005F251F"/>
    <w:rsid w:val="00603177"/>
    <w:rsid w:val="006220B2"/>
    <w:rsid w:val="006227C4"/>
    <w:rsid w:val="0062370B"/>
    <w:rsid w:val="0062527E"/>
    <w:rsid w:val="006313FB"/>
    <w:rsid w:val="00631992"/>
    <w:rsid w:val="006411A4"/>
    <w:rsid w:val="00644CF0"/>
    <w:rsid w:val="00650AA3"/>
    <w:rsid w:val="00656635"/>
    <w:rsid w:val="006719F7"/>
    <w:rsid w:val="00673BEF"/>
    <w:rsid w:val="00676A03"/>
    <w:rsid w:val="00692B9C"/>
    <w:rsid w:val="0069398A"/>
    <w:rsid w:val="006A3EB5"/>
    <w:rsid w:val="006D5FB5"/>
    <w:rsid w:val="006E0A64"/>
    <w:rsid w:val="006E2DC8"/>
    <w:rsid w:val="006E7AD6"/>
    <w:rsid w:val="006E7BAC"/>
    <w:rsid w:val="006F094B"/>
    <w:rsid w:val="00702357"/>
    <w:rsid w:val="00705A19"/>
    <w:rsid w:val="00710A9C"/>
    <w:rsid w:val="00714A0D"/>
    <w:rsid w:val="00720F9C"/>
    <w:rsid w:val="007321CE"/>
    <w:rsid w:val="00733821"/>
    <w:rsid w:val="007614B7"/>
    <w:rsid w:val="00764A38"/>
    <w:rsid w:val="00767BE1"/>
    <w:rsid w:val="00772FDD"/>
    <w:rsid w:val="007756C5"/>
    <w:rsid w:val="00775946"/>
    <w:rsid w:val="00783DC3"/>
    <w:rsid w:val="00786E85"/>
    <w:rsid w:val="00796C0F"/>
    <w:rsid w:val="007A7416"/>
    <w:rsid w:val="007D2A54"/>
    <w:rsid w:val="007E05C8"/>
    <w:rsid w:val="007E4D59"/>
    <w:rsid w:val="007E74A9"/>
    <w:rsid w:val="007F1486"/>
    <w:rsid w:val="007F48E1"/>
    <w:rsid w:val="007F5989"/>
    <w:rsid w:val="00826BF7"/>
    <w:rsid w:val="00827F17"/>
    <w:rsid w:val="00831D19"/>
    <w:rsid w:val="00837D10"/>
    <w:rsid w:val="00842F23"/>
    <w:rsid w:val="00847C91"/>
    <w:rsid w:val="00852ED9"/>
    <w:rsid w:val="00857353"/>
    <w:rsid w:val="00860D7F"/>
    <w:rsid w:val="00863806"/>
    <w:rsid w:val="008709AC"/>
    <w:rsid w:val="008711C7"/>
    <w:rsid w:val="0089297D"/>
    <w:rsid w:val="008A1239"/>
    <w:rsid w:val="008A3F62"/>
    <w:rsid w:val="008C3D7B"/>
    <w:rsid w:val="008D624E"/>
    <w:rsid w:val="008E1C2F"/>
    <w:rsid w:val="009062B8"/>
    <w:rsid w:val="00911481"/>
    <w:rsid w:val="00913DD1"/>
    <w:rsid w:val="00913E41"/>
    <w:rsid w:val="00925F36"/>
    <w:rsid w:val="00926FAA"/>
    <w:rsid w:val="00933413"/>
    <w:rsid w:val="009340D8"/>
    <w:rsid w:val="00940893"/>
    <w:rsid w:val="00950CCC"/>
    <w:rsid w:val="009520C1"/>
    <w:rsid w:val="00952CCC"/>
    <w:rsid w:val="0095329F"/>
    <w:rsid w:val="00955C21"/>
    <w:rsid w:val="009575C8"/>
    <w:rsid w:val="00973B52"/>
    <w:rsid w:val="009829F0"/>
    <w:rsid w:val="009932CA"/>
    <w:rsid w:val="009A11BA"/>
    <w:rsid w:val="009A7418"/>
    <w:rsid w:val="009B09D5"/>
    <w:rsid w:val="009D1FD2"/>
    <w:rsid w:val="009E57C9"/>
    <w:rsid w:val="009E622D"/>
    <w:rsid w:val="009F701B"/>
    <w:rsid w:val="009F761F"/>
    <w:rsid w:val="00A023E4"/>
    <w:rsid w:val="00A0559D"/>
    <w:rsid w:val="00A25833"/>
    <w:rsid w:val="00A267D0"/>
    <w:rsid w:val="00A36FB9"/>
    <w:rsid w:val="00A45D1D"/>
    <w:rsid w:val="00A548AC"/>
    <w:rsid w:val="00A652F9"/>
    <w:rsid w:val="00A80989"/>
    <w:rsid w:val="00A92721"/>
    <w:rsid w:val="00A943F8"/>
    <w:rsid w:val="00AA06BD"/>
    <w:rsid w:val="00AA138B"/>
    <w:rsid w:val="00AC065B"/>
    <w:rsid w:val="00AC09F4"/>
    <w:rsid w:val="00AC6526"/>
    <w:rsid w:val="00AC7A74"/>
    <w:rsid w:val="00AD7092"/>
    <w:rsid w:val="00AF477C"/>
    <w:rsid w:val="00AF6D9F"/>
    <w:rsid w:val="00AF7730"/>
    <w:rsid w:val="00B10332"/>
    <w:rsid w:val="00B15635"/>
    <w:rsid w:val="00B174EB"/>
    <w:rsid w:val="00B27F2F"/>
    <w:rsid w:val="00B57DA6"/>
    <w:rsid w:val="00B62C6F"/>
    <w:rsid w:val="00B65161"/>
    <w:rsid w:val="00B70F58"/>
    <w:rsid w:val="00B81DA0"/>
    <w:rsid w:val="00B862D1"/>
    <w:rsid w:val="00B91ED4"/>
    <w:rsid w:val="00BA27BA"/>
    <w:rsid w:val="00BA3BFA"/>
    <w:rsid w:val="00BB3AFC"/>
    <w:rsid w:val="00BD6EA4"/>
    <w:rsid w:val="00BF0FA0"/>
    <w:rsid w:val="00BF22EF"/>
    <w:rsid w:val="00C0716F"/>
    <w:rsid w:val="00C071B5"/>
    <w:rsid w:val="00C11852"/>
    <w:rsid w:val="00C50010"/>
    <w:rsid w:val="00C63588"/>
    <w:rsid w:val="00C759D6"/>
    <w:rsid w:val="00C914EE"/>
    <w:rsid w:val="00C96D7F"/>
    <w:rsid w:val="00C96E93"/>
    <w:rsid w:val="00CA07CB"/>
    <w:rsid w:val="00CA0E3E"/>
    <w:rsid w:val="00CA748E"/>
    <w:rsid w:val="00CC02D7"/>
    <w:rsid w:val="00CC2261"/>
    <w:rsid w:val="00CD101E"/>
    <w:rsid w:val="00CD2E6E"/>
    <w:rsid w:val="00CD5ABE"/>
    <w:rsid w:val="00CE331F"/>
    <w:rsid w:val="00CF04EA"/>
    <w:rsid w:val="00CF0928"/>
    <w:rsid w:val="00CF1BAF"/>
    <w:rsid w:val="00CF22DA"/>
    <w:rsid w:val="00D02AE9"/>
    <w:rsid w:val="00D127B2"/>
    <w:rsid w:val="00D178C2"/>
    <w:rsid w:val="00D213D7"/>
    <w:rsid w:val="00D36529"/>
    <w:rsid w:val="00D37678"/>
    <w:rsid w:val="00D51286"/>
    <w:rsid w:val="00D54AB6"/>
    <w:rsid w:val="00D62CDA"/>
    <w:rsid w:val="00D63B2D"/>
    <w:rsid w:val="00D66B46"/>
    <w:rsid w:val="00D77856"/>
    <w:rsid w:val="00D8360E"/>
    <w:rsid w:val="00D9294D"/>
    <w:rsid w:val="00D94BA6"/>
    <w:rsid w:val="00DA0C48"/>
    <w:rsid w:val="00DB4C99"/>
    <w:rsid w:val="00DB5852"/>
    <w:rsid w:val="00DC014D"/>
    <w:rsid w:val="00DC71B6"/>
    <w:rsid w:val="00DD2890"/>
    <w:rsid w:val="00DD669D"/>
    <w:rsid w:val="00DD6E7C"/>
    <w:rsid w:val="00DD7597"/>
    <w:rsid w:val="00DE71A2"/>
    <w:rsid w:val="00DE7B18"/>
    <w:rsid w:val="00E01721"/>
    <w:rsid w:val="00E0179D"/>
    <w:rsid w:val="00E02B13"/>
    <w:rsid w:val="00E0457B"/>
    <w:rsid w:val="00E1277C"/>
    <w:rsid w:val="00E13EFF"/>
    <w:rsid w:val="00E16CE7"/>
    <w:rsid w:val="00E20D03"/>
    <w:rsid w:val="00E31E67"/>
    <w:rsid w:val="00E35983"/>
    <w:rsid w:val="00E4188D"/>
    <w:rsid w:val="00E41E77"/>
    <w:rsid w:val="00E46161"/>
    <w:rsid w:val="00E47E30"/>
    <w:rsid w:val="00E62704"/>
    <w:rsid w:val="00E653CB"/>
    <w:rsid w:val="00E86D59"/>
    <w:rsid w:val="00E86E84"/>
    <w:rsid w:val="00E9481C"/>
    <w:rsid w:val="00EA1DA2"/>
    <w:rsid w:val="00EA7C93"/>
    <w:rsid w:val="00EB0864"/>
    <w:rsid w:val="00EC05AF"/>
    <w:rsid w:val="00ED6D16"/>
    <w:rsid w:val="00EE5413"/>
    <w:rsid w:val="00EF2D9E"/>
    <w:rsid w:val="00F266F2"/>
    <w:rsid w:val="00F32051"/>
    <w:rsid w:val="00F34B99"/>
    <w:rsid w:val="00F478E0"/>
    <w:rsid w:val="00F5466B"/>
    <w:rsid w:val="00F63EF8"/>
    <w:rsid w:val="00F70EEE"/>
    <w:rsid w:val="00F75F08"/>
    <w:rsid w:val="00F8680D"/>
    <w:rsid w:val="00F92B33"/>
    <w:rsid w:val="00F95651"/>
    <w:rsid w:val="00FA09AA"/>
    <w:rsid w:val="00FB5B9F"/>
    <w:rsid w:val="00FB5DED"/>
    <w:rsid w:val="00FC3068"/>
    <w:rsid w:val="00FC3144"/>
    <w:rsid w:val="00FC3ABE"/>
    <w:rsid w:val="00FC7877"/>
    <w:rsid w:val="00FD1B90"/>
    <w:rsid w:val="00FD3B9C"/>
    <w:rsid w:val="00FD6D3B"/>
    <w:rsid w:val="00FE46F2"/>
    <w:rsid w:val="00FF0FED"/>
    <w:rsid w:val="00FF619C"/>
    <w:rsid w:val="00FF6D66"/>
    <w:rsid w:val="00FF7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89FF4"/>
  <w14:defaultImageDpi w14:val="32767"/>
  <w15:chartTrackingRefBased/>
  <w15:docId w15:val="{B859D02E-6EC2-48CD-BE01-AF073D72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8D5"/>
    <w:rPr>
      <w:rFonts w:ascii="Times New Roman" w:hAnsi="Times New Roman" w:cs="Times New Roman"/>
    </w:rPr>
  </w:style>
  <w:style w:type="paragraph" w:styleId="2">
    <w:name w:val="heading 2"/>
    <w:basedOn w:val="a"/>
    <w:link w:val="20"/>
    <w:uiPriority w:val="9"/>
    <w:qFormat/>
    <w:rsid w:val="00D213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213D7"/>
    <w:pPr>
      <w:spacing w:before="100" w:beforeAutospacing="1" w:after="100" w:afterAutospacing="1"/>
    </w:pPr>
  </w:style>
  <w:style w:type="character" w:customStyle="1" w:styleId="xn-location">
    <w:name w:val="xn-location"/>
    <w:basedOn w:val="a0"/>
    <w:rsid w:val="00D213D7"/>
  </w:style>
  <w:style w:type="character" w:customStyle="1" w:styleId="apple-converted-space">
    <w:name w:val="apple-converted-space"/>
    <w:basedOn w:val="a0"/>
    <w:rsid w:val="00D213D7"/>
  </w:style>
  <w:style w:type="character" w:customStyle="1" w:styleId="xn-chron">
    <w:name w:val="xn-chron"/>
    <w:basedOn w:val="a0"/>
    <w:rsid w:val="00D213D7"/>
  </w:style>
  <w:style w:type="character" w:customStyle="1" w:styleId="xn-person">
    <w:name w:val="xn-person"/>
    <w:basedOn w:val="a0"/>
    <w:rsid w:val="00D213D7"/>
  </w:style>
  <w:style w:type="character" w:styleId="a3">
    <w:name w:val="Hyperlink"/>
    <w:basedOn w:val="a0"/>
    <w:uiPriority w:val="99"/>
    <w:unhideWhenUsed/>
    <w:rsid w:val="00D213D7"/>
    <w:rPr>
      <w:color w:val="0000FF"/>
      <w:u w:val="single"/>
    </w:rPr>
  </w:style>
  <w:style w:type="character" w:customStyle="1" w:styleId="20">
    <w:name w:val="見出し 2 (文字)"/>
    <w:basedOn w:val="a0"/>
    <w:link w:val="2"/>
    <w:uiPriority w:val="9"/>
    <w:rsid w:val="00D213D7"/>
    <w:rPr>
      <w:rFonts w:ascii="Times New Roman" w:hAnsi="Times New Roman" w:cs="Times New Roman"/>
      <w:b/>
      <w:bCs/>
      <w:sz w:val="36"/>
      <w:szCs w:val="36"/>
    </w:rPr>
  </w:style>
  <w:style w:type="character" w:styleId="a4">
    <w:name w:val="annotation reference"/>
    <w:basedOn w:val="a0"/>
    <w:uiPriority w:val="99"/>
    <w:semiHidden/>
    <w:unhideWhenUsed/>
    <w:rsid w:val="00D36529"/>
    <w:rPr>
      <w:sz w:val="18"/>
      <w:szCs w:val="18"/>
    </w:rPr>
  </w:style>
  <w:style w:type="paragraph" w:styleId="a5">
    <w:name w:val="annotation text"/>
    <w:basedOn w:val="a"/>
    <w:link w:val="a6"/>
    <w:uiPriority w:val="99"/>
    <w:semiHidden/>
    <w:unhideWhenUsed/>
    <w:rsid w:val="00D36529"/>
  </w:style>
  <w:style w:type="character" w:customStyle="1" w:styleId="a6">
    <w:name w:val="コメント文字列 (文字)"/>
    <w:basedOn w:val="a0"/>
    <w:link w:val="a5"/>
    <w:uiPriority w:val="99"/>
    <w:semiHidden/>
    <w:rsid w:val="00D36529"/>
    <w:rPr>
      <w:rFonts w:ascii="Times New Roman" w:hAnsi="Times New Roman" w:cs="Times New Roman"/>
    </w:rPr>
  </w:style>
  <w:style w:type="paragraph" w:styleId="a7">
    <w:name w:val="annotation subject"/>
    <w:basedOn w:val="a5"/>
    <w:next w:val="a5"/>
    <w:link w:val="a8"/>
    <w:uiPriority w:val="99"/>
    <w:semiHidden/>
    <w:unhideWhenUsed/>
    <w:rsid w:val="00D36529"/>
    <w:rPr>
      <w:b/>
      <w:bCs/>
      <w:sz w:val="20"/>
      <w:szCs w:val="20"/>
    </w:rPr>
  </w:style>
  <w:style w:type="character" w:customStyle="1" w:styleId="a8">
    <w:name w:val="コメント内容 (文字)"/>
    <w:basedOn w:val="a6"/>
    <w:link w:val="a7"/>
    <w:uiPriority w:val="99"/>
    <w:semiHidden/>
    <w:rsid w:val="00D36529"/>
    <w:rPr>
      <w:rFonts w:ascii="Times New Roman" w:hAnsi="Times New Roman" w:cs="Times New Roman"/>
      <w:b/>
      <w:bCs/>
      <w:sz w:val="20"/>
      <w:szCs w:val="20"/>
    </w:rPr>
  </w:style>
  <w:style w:type="paragraph" w:styleId="a9">
    <w:name w:val="Balloon Text"/>
    <w:basedOn w:val="a"/>
    <w:link w:val="aa"/>
    <w:uiPriority w:val="99"/>
    <w:semiHidden/>
    <w:unhideWhenUsed/>
    <w:rsid w:val="00D36529"/>
    <w:rPr>
      <w:sz w:val="18"/>
      <w:szCs w:val="18"/>
    </w:rPr>
  </w:style>
  <w:style w:type="character" w:customStyle="1" w:styleId="aa">
    <w:name w:val="吹き出し (文字)"/>
    <w:basedOn w:val="a0"/>
    <w:link w:val="a9"/>
    <w:uiPriority w:val="99"/>
    <w:semiHidden/>
    <w:rsid w:val="00D36529"/>
    <w:rPr>
      <w:rFonts w:ascii="Times New Roman" w:hAnsi="Times New Roman" w:cs="Times New Roman"/>
      <w:sz w:val="18"/>
      <w:szCs w:val="18"/>
    </w:rPr>
  </w:style>
  <w:style w:type="paragraph" w:styleId="ab">
    <w:name w:val="List Paragraph"/>
    <w:basedOn w:val="a"/>
    <w:uiPriority w:val="34"/>
    <w:qFormat/>
    <w:rsid w:val="00295F85"/>
    <w:pPr>
      <w:ind w:left="720"/>
      <w:contextualSpacing/>
    </w:pPr>
  </w:style>
  <w:style w:type="character" w:styleId="ac">
    <w:name w:val="Strong"/>
    <w:basedOn w:val="a0"/>
    <w:uiPriority w:val="22"/>
    <w:qFormat/>
    <w:rsid w:val="005511F6"/>
    <w:rPr>
      <w:b/>
      <w:bCs/>
    </w:rPr>
  </w:style>
  <w:style w:type="paragraph" w:styleId="ad">
    <w:name w:val="No Spacing"/>
    <w:uiPriority w:val="1"/>
    <w:qFormat/>
    <w:rsid w:val="00FA09AA"/>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062">
      <w:bodyDiv w:val="1"/>
      <w:marLeft w:val="0"/>
      <w:marRight w:val="0"/>
      <w:marTop w:val="0"/>
      <w:marBottom w:val="0"/>
      <w:divBdr>
        <w:top w:val="none" w:sz="0" w:space="0" w:color="auto"/>
        <w:left w:val="none" w:sz="0" w:space="0" w:color="auto"/>
        <w:bottom w:val="none" w:sz="0" w:space="0" w:color="auto"/>
        <w:right w:val="none" w:sz="0" w:space="0" w:color="auto"/>
      </w:divBdr>
    </w:div>
    <w:div w:id="59446542">
      <w:bodyDiv w:val="1"/>
      <w:marLeft w:val="0"/>
      <w:marRight w:val="0"/>
      <w:marTop w:val="0"/>
      <w:marBottom w:val="0"/>
      <w:divBdr>
        <w:top w:val="none" w:sz="0" w:space="0" w:color="auto"/>
        <w:left w:val="none" w:sz="0" w:space="0" w:color="auto"/>
        <w:bottom w:val="none" w:sz="0" w:space="0" w:color="auto"/>
        <w:right w:val="none" w:sz="0" w:space="0" w:color="auto"/>
      </w:divBdr>
    </w:div>
    <w:div w:id="61372351">
      <w:bodyDiv w:val="1"/>
      <w:marLeft w:val="0"/>
      <w:marRight w:val="0"/>
      <w:marTop w:val="0"/>
      <w:marBottom w:val="0"/>
      <w:divBdr>
        <w:top w:val="none" w:sz="0" w:space="0" w:color="auto"/>
        <w:left w:val="none" w:sz="0" w:space="0" w:color="auto"/>
        <w:bottom w:val="none" w:sz="0" w:space="0" w:color="auto"/>
        <w:right w:val="none" w:sz="0" w:space="0" w:color="auto"/>
      </w:divBdr>
    </w:div>
    <w:div w:id="165707418">
      <w:bodyDiv w:val="1"/>
      <w:marLeft w:val="0"/>
      <w:marRight w:val="0"/>
      <w:marTop w:val="0"/>
      <w:marBottom w:val="0"/>
      <w:divBdr>
        <w:top w:val="none" w:sz="0" w:space="0" w:color="auto"/>
        <w:left w:val="none" w:sz="0" w:space="0" w:color="auto"/>
        <w:bottom w:val="none" w:sz="0" w:space="0" w:color="auto"/>
        <w:right w:val="none" w:sz="0" w:space="0" w:color="auto"/>
      </w:divBdr>
    </w:div>
    <w:div w:id="246891756">
      <w:bodyDiv w:val="1"/>
      <w:marLeft w:val="0"/>
      <w:marRight w:val="0"/>
      <w:marTop w:val="0"/>
      <w:marBottom w:val="0"/>
      <w:divBdr>
        <w:top w:val="none" w:sz="0" w:space="0" w:color="auto"/>
        <w:left w:val="none" w:sz="0" w:space="0" w:color="auto"/>
        <w:bottom w:val="none" w:sz="0" w:space="0" w:color="auto"/>
        <w:right w:val="none" w:sz="0" w:space="0" w:color="auto"/>
      </w:divBdr>
      <w:divsChild>
        <w:div w:id="1377772457">
          <w:marLeft w:val="274"/>
          <w:marRight w:val="0"/>
          <w:marTop w:val="150"/>
          <w:marBottom w:val="0"/>
          <w:divBdr>
            <w:top w:val="none" w:sz="0" w:space="0" w:color="auto"/>
            <w:left w:val="none" w:sz="0" w:space="0" w:color="auto"/>
            <w:bottom w:val="none" w:sz="0" w:space="0" w:color="auto"/>
            <w:right w:val="none" w:sz="0" w:space="0" w:color="auto"/>
          </w:divBdr>
        </w:div>
      </w:divsChild>
    </w:div>
    <w:div w:id="252785173">
      <w:bodyDiv w:val="1"/>
      <w:marLeft w:val="0"/>
      <w:marRight w:val="0"/>
      <w:marTop w:val="0"/>
      <w:marBottom w:val="0"/>
      <w:divBdr>
        <w:top w:val="none" w:sz="0" w:space="0" w:color="auto"/>
        <w:left w:val="none" w:sz="0" w:space="0" w:color="auto"/>
        <w:bottom w:val="none" w:sz="0" w:space="0" w:color="auto"/>
        <w:right w:val="none" w:sz="0" w:space="0" w:color="auto"/>
      </w:divBdr>
      <w:divsChild>
        <w:div w:id="2007902748">
          <w:marLeft w:val="274"/>
          <w:marRight w:val="0"/>
          <w:marTop w:val="150"/>
          <w:marBottom w:val="0"/>
          <w:divBdr>
            <w:top w:val="none" w:sz="0" w:space="0" w:color="auto"/>
            <w:left w:val="none" w:sz="0" w:space="0" w:color="auto"/>
            <w:bottom w:val="none" w:sz="0" w:space="0" w:color="auto"/>
            <w:right w:val="none" w:sz="0" w:space="0" w:color="auto"/>
          </w:divBdr>
        </w:div>
      </w:divsChild>
    </w:div>
    <w:div w:id="276641925">
      <w:bodyDiv w:val="1"/>
      <w:marLeft w:val="0"/>
      <w:marRight w:val="0"/>
      <w:marTop w:val="0"/>
      <w:marBottom w:val="0"/>
      <w:divBdr>
        <w:top w:val="none" w:sz="0" w:space="0" w:color="auto"/>
        <w:left w:val="none" w:sz="0" w:space="0" w:color="auto"/>
        <w:bottom w:val="none" w:sz="0" w:space="0" w:color="auto"/>
        <w:right w:val="none" w:sz="0" w:space="0" w:color="auto"/>
      </w:divBdr>
    </w:div>
    <w:div w:id="332611415">
      <w:bodyDiv w:val="1"/>
      <w:marLeft w:val="0"/>
      <w:marRight w:val="0"/>
      <w:marTop w:val="0"/>
      <w:marBottom w:val="0"/>
      <w:divBdr>
        <w:top w:val="none" w:sz="0" w:space="0" w:color="auto"/>
        <w:left w:val="none" w:sz="0" w:space="0" w:color="auto"/>
        <w:bottom w:val="none" w:sz="0" w:space="0" w:color="auto"/>
        <w:right w:val="none" w:sz="0" w:space="0" w:color="auto"/>
      </w:divBdr>
    </w:div>
    <w:div w:id="419376062">
      <w:bodyDiv w:val="1"/>
      <w:marLeft w:val="0"/>
      <w:marRight w:val="0"/>
      <w:marTop w:val="0"/>
      <w:marBottom w:val="0"/>
      <w:divBdr>
        <w:top w:val="none" w:sz="0" w:space="0" w:color="auto"/>
        <w:left w:val="none" w:sz="0" w:space="0" w:color="auto"/>
        <w:bottom w:val="none" w:sz="0" w:space="0" w:color="auto"/>
        <w:right w:val="none" w:sz="0" w:space="0" w:color="auto"/>
      </w:divBdr>
    </w:div>
    <w:div w:id="459501065">
      <w:bodyDiv w:val="1"/>
      <w:marLeft w:val="0"/>
      <w:marRight w:val="0"/>
      <w:marTop w:val="0"/>
      <w:marBottom w:val="0"/>
      <w:divBdr>
        <w:top w:val="none" w:sz="0" w:space="0" w:color="auto"/>
        <w:left w:val="none" w:sz="0" w:space="0" w:color="auto"/>
        <w:bottom w:val="none" w:sz="0" w:space="0" w:color="auto"/>
        <w:right w:val="none" w:sz="0" w:space="0" w:color="auto"/>
      </w:divBdr>
    </w:div>
    <w:div w:id="505050920">
      <w:bodyDiv w:val="1"/>
      <w:marLeft w:val="0"/>
      <w:marRight w:val="0"/>
      <w:marTop w:val="0"/>
      <w:marBottom w:val="0"/>
      <w:divBdr>
        <w:top w:val="none" w:sz="0" w:space="0" w:color="auto"/>
        <w:left w:val="none" w:sz="0" w:space="0" w:color="auto"/>
        <w:bottom w:val="none" w:sz="0" w:space="0" w:color="auto"/>
        <w:right w:val="none" w:sz="0" w:space="0" w:color="auto"/>
      </w:divBdr>
    </w:div>
    <w:div w:id="529269628">
      <w:bodyDiv w:val="1"/>
      <w:marLeft w:val="0"/>
      <w:marRight w:val="0"/>
      <w:marTop w:val="0"/>
      <w:marBottom w:val="0"/>
      <w:divBdr>
        <w:top w:val="none" w:sz="0" w:space="0" w:color="auto"/>
        <w:left w:val="none" w:sz="0" w:space="0" w:color="auto"/>
        <w:bottom w:val="none" w:sz="0" w:space="0" w:color="auto"/>
        <w:right w:val="none" w:sz="0" w:space="0" w:color="auto"/>
      </w:divBdr>
      <w:divsChild>
        <w:div w:id="1638992487">
          <w:marLeft w:val="360"/>
          <w:marRight w:val="0"/>
          <w:marTop w:val="0"/>
          <w:marBottom w:val="0"/>
          <w:divBdr>
            <w:top w:val="none" w:sz="0" w:space="0" w:color="auto"/>
            <w:left w:val="none" w:sz="0" w:space="0" w:color="auto"/>
            <w:bottom w:val="none" w:sz="0" w:space="0" w:color="auto"/>
            <w:right w:val="none" w:sz="0" w:space="0" w:color="auto"/>
          </w:divBdr>
        </w:div>
      </w:divsChild>
    </w:div>
    <w:div w:id="607782387">
      <w:bodyDiv w:val="1"/>
      <w:marLeft w:val="0"/>
      <w:marRight w:val="0"/>
      <w:marTop w:val="0"/>
      <w:marBottom w:val="0"/>
      <w:divBdr>
        <w:top w:val="none" w:sz="0" w:space="0" w:color="auto"/>
        <w:left w:val="none" w:sz="0" w:space="0" w:color="auto"/>
        <w:bottom w:val="none" w:sz="0" w:space="0" w:color="auto"/>
        <w:right w:val="none" w:sz="0" w:space="0" w:color="auto"/>
      </w:divBdr>
      <w:divsChild>
        <w:div w:id="180320792">
          <w:marLeft w:val="274"/>
          <w:marRight w:val="0"/>
          <w:marTop w:val="150"/>
          <w:marBottom w:val="0"/>
          <w:divBdr>
            <w:top w:val="none" w:sz="0" w:space="0" w:color="auto"/>
            <w:left w:val="none" w:sz="0" w:space="0" w:color="auto"/>
            <w:bottom w:val="none" w:sz="0" w:space="0" w:color="auto"/>
            <w:right w:val="none" w:sz="0" w:space="0" w:color="auto"/>
          </w:divBdr>
        </w:div>
      </w:divsChild>
    </w:div>
    <w:div w:id="771709878">
      <w:bodyDiv w:val="1"/>
      <w:marLeft w:val="0"/>
      <w:marRight w:val="0"/>
      <w:marTop w:val="0"/>
      <w:marBottom w:val="0"/>
      <w:divBdr>
        <w:top w:val="none" w:sz="0" w:space="0" w:color="auto"/>
        <w:left w:val="none" w:sz="0" w:space="0" w:color="auto"/>
        <w:bottom w:val="none" w:sz="0" w:space="0" w:color="auto"/>
        <w:right w:val="none" w:sz="0" w:space="0" w:color="auto"/>
      </w:divBdr>
      <w:divsChild>
        <w:div w:id="1011175791">
          <w:marLeft w:val="360"/>
          <w:marRight w:val="0"/>
          <w:marTop w:val="0"/>
          <w:marBottom w:val="0"/>
          <w:divBdr>
            <w:top w:val="none" w:sz="0" w:space="0" w:color="auto"/>
            <w:left w:val="none" w:sz="0" w:space="0" w:color="auto"/>
            <w:bottom w:val="none" w:sz="0" w:space="0" w:color="auto"/>
            <w:right w:val="none" w:sz="0" w:space="0" w:color="auto"/>
          </w:divBdr>
        </w:div>
      </w:divsChild>
    </w:div>
    <w:div w:id="791359356">
      <w:bodyDiv w:val="1"/>
      <w:marLeft w:val="0"/>
      <w:marRight w:val="0"/>
      <w:marTop w:val="0"/>
      <w:marBottom w:val="0"/>
      <w:divBdr>
        <w:top w:val="none" w:sz="0" w:space="0" w:color="auto"/>
        <w:left w:val="none" w:sz="0" w:space="0" w:color="auto"/>
        <w:bottom w:val="none" w:sz="0" w:space="0" w:color="auto"/>
        <w:right w:val="none" w:sz="0" w:space="0" w:color="auto"/>
      </w:divBdr>
    </w:div>
    <w:div w:id="815418270">
      <w:bodyDiv w:val="1"/>
      <w:marLeft w:val="0"/>
      <w:marRight w:val="0"/>
      <w:marTop w:val="0"/>
      <w:marBottom w:val="0"/>
      <w:divBdr>
        <w:top w:val="none" w:sz="0" w:space="0" w:color="auto"/>
        <w:left w:val="none" w:sz="0" w:space="0" w:color="auto"/>
        <w:bottom w:val="none" w:sz="0" w:space="0" w:color="auto"/>
        <w:right w:val="none" w:sz="0" w:space="0" w:color="auto"/>
      </w:divBdr>
      <w:divsChild>
        <w:div w:id="1678196538">
          <w:marLeft w:val="360"/>
          <w:marRight w:val="0"/>
          <w:marTop w:val="0"/>
          <w:marBottom w:val="0"/>
          <w:divBdr>
            <w:top w:val="none" w:sz="0" w:space="0" w:color="auto"/>
            <w:left w:val="none" w:sz="0" w:space="0" w:color="auto"/>
            <w:bottom w:val="none" w:sz="0" w:space="0" w:color="auto"/>
            <w:right w:val="none" w:sz="0" w:space="0" w:color="auto"/>
          </w:divBdr>
        </w:div>
      </w:divsChild>
    </w:div>
    <w:div w:id="1044910709">
      <w:bodyDiv w:val="1"/>
      <w:marLeft w:val="0"/>
      <w:marRight w:val="0"/>
      <w:marTop w:val="0"/>
      <w:marBottom w:val="0"/>
      <w:divBdr>
        <w:top w:val="none" w:sz="0" w:space="0" w:color="auto"/>
        <w:left w:val="none" w:sz="0" w:space="0" w:color="auto"/>
        <w:bottom w:val="none" w:sz="0" w:space="0" w:color="auto"/>
        <w:right w:val="none" w:sz="0" w:space="0" w:color="auto"/>
      </w:divBdr>
    </w:div>
    <w:div w:id="1080563958">
      <w:bodyDiv w:val="1"/>
      <w:marLeft w:val="0"/>
      <w:marRight w:val="0"/>
      <w:marTop w:val="0"/>
      <w:marBottom w:val="0"/>
      <w:divBdr>
        <w:top w:val="none" w:sz="0" w:space="0" w:color="auto"/>
        <w:left w:val="none" w:sz="0" w:space="0" w:color="auto"/>
        <w:bottom w:val="none" w:sz="0" w:space="0" w:color="auto"/>
        <w:right w:val="none" w:sz="0" w:space="0" w:color="auto"/>
      </w:divBdr>
    </w:div>
    <w:div w:id="1114326778">
      <w:bodyDiv w:val="1"/>
      <w:marLeft w:val="0"/>
      <w:marRight w:val="0"/>
      <w:marTop w:val="0"/>
      <w:marBottom w:val="0"/>
      <w:divBdr>
        <w:top w:val="none" w:sz="0" w:space="0" w:color="auto"/>
        <w:left w:val="none" w:sz="0" w:space="0" w:color="auto"/>
        <w:bottom w:val="none" w:sz="0" w:space="0" w:color="auto"/>
        <w:right w:val="none" w:sz="0" w:space="0" w:color="auto"/>
      </w:divBdr>
    </w:div>
    <w:div w:id="1199244207">
      <w:bodyDiv w:val="1"/>
      <w:marLeft w:val="0"/>
      <w:marRight w:val="0"/>
      <w:marTop w:val="0"/>
      <w:marBottom w:val="0"/>
      <w:divBdr>
        <w:top w:val="none" w:sz="0" w:space="0" w:color="auto"/>
        <w:left w:val="none" w:sz="0" w:space="0" w:color="auto"/>
        <w:bottom w:val="none" w:sz="0" w:space="0" w:color="auto"/>
        <w:right w:val="none" w:sz="0" w:space="0" w:color="auto"/>
      </w:divBdr>
      <w:divsChild>
        <w:div w:id="521633316">
          <w:marLeft w:val="274"/>
          <w:marRight w:val="0"/>
          <w:marTop w:val="150"/>
          <w:marBottom w:val="0"/>
          <w:divBdr>
            <w:top w:val="none" w:sz="0" w:space="0" w:color="auto"/>
            <w:left w:val="none" w:sz="0" w:space="0" w:color="auto"/>
            <w:bottom w:val="none" w:sz="0" w:space="0" w:color="auto"/>
            <w:right w:val="none" w:sz="0" w:space="0" w:color="auto"/>
          </w:divBdr>
        </w:div>
      </w:divsChild>
    </w:div>
    <w:div w:id="1199664904">
      <w:bodyDiv w:val="1"/>
      <w:marLeft w:val="0"/>
      <w:marRight w:val="0"/>
      <w:marTop w:val="0"/>
      <w:marBottom w:val="0"/>
      <w:divBdr>
        <w:top w:val="none" w:sz="0" w:space="0" w:color="auto"/>
        <w:left w:val="none" w:sz="0" w:space="0" w:color="auto"/>
        <w:bottom w:val="none" w:sz="0" w:space="0" w:color="auto"/>
        <w:right w:val="none" w:sz="0" w:space="0" w:color="auto"/>
      </w:divBdr>
    </w:div>
    <w:div w:id="1222595090">
      <w:bodyDiv w:val="1"/>
      <w:marLeft w:val="0"/>
      <w:marRight w:val="0"/>
      <w:marTop w:val="0"/>
      <w:marBottom w:val="0"/>
      <w:divBdr>
        <w:top w:val="none" w:sz="0" w:space="0" w:color="auto"/>
        <w:left w:val="none" w:sz="0" w:space="0" w:color="auto"/>
        <w:bottom w:val="none" w:sz="0" w:space="0" w:color="auto"/>
        <w:right w:val="none" w:sz="0" w:space="0" w:color="auto"/>
      </w:divBdr>
      <w:divsChild>
        <w:div w:id="366832839">
          <w:marLeft w:val="274"/>
          <w:marRight w:val="0"/>
          <w:marTop w:val="150"/>
          <w:marBottom w:val="0"/>
          <w:divBdr>
            <w:top w:val="none" w:sz="0" w:space="0" w:color="auto"/>
            <w:left w:val="none" w:sz="0" w:space="0" w:color="auto"/>
            <w:bottom w:val="none" w:sz="0" w:space="0" w:color="auto"/>
            <w:right w:val="none" w:sz="0" w:space="0" w:color="auto"/>
          </w:divBdr>
        </w:div>
        <w:div w:id="1504398867">
          <w:marLeft w:val="274"/>
          <w:marRight w:val="0"/>
          <w:marTop w:val="150"/>
          <w:marBottom w:val="0"/>
          <w:divBdr>
            <w:top w:val="none" w:sz="0" w:space="0" w:color="auto"/>
            <w:left w:val="none" w:sz="0" w:space="0" w:color="auto"/>
            <w:bottom w:val="none" w:sz="0" w:space="0" w:color="auto"/>
            <w:right w:val="none" w:sz="0" w:space="0" w:color="auto"/>
          </w:divBdr>
        </w:div>
      </w:divsChild>
    </w:div>
    <w:div w:id="1228885001">
      <w:bodyDiv w:val="1"/>
      <w:marLeft w:val="0"/>
      <w:marRight w:val="0"/>
      <w:marTop w:val="0"/>
      <w:marBottom w:val="0"/>
      <w:divBdr>
        <w:top w:val="none" w:sz="0" w:space="0" w:color="auto"/>
        <w:left w:val="none" w:sz="0" w:space="0" w:color="auto"/>
        <w:bottom w:val="none" w:sz="0" w:space="0" w:color="auto"/>
        <w:right w:val="none" w:sz="0" w:space="0" w:color="auto"/>
      </w:divBdr>
      <w:divsChild>
        <w:div w:id="1926917977">
          <w:marLeft w:val="274"/>
          <w:marRight w:val="0"/>
          <w:marTop w:val="150"/>
          <w:marBottom w:val="0"/>
          <w:divBdr>
            <w:top w:val="none" w:sz="0" w:space="0" w:color="auto"/>
            <w:left w:val="none" w:sz="0" w:space="0" w:color="auto"/>
            <w:bottom w:val="none" w:sz="0" w:space="0" w:color="auto"/>
            <w:right w:val="none" w:sz="0" w:space="0" w:color="auto"/>
          </w:divBdr>
        </w:div>
      </w:divsChild>
    </w:div>
    <w:div w:id="1303735888">
      <w:bodyDiv w:val="1"/>
      <w:marLeft w:val="0"/>
      <w:marRight w:val="0"/>
      <w:marTop w:val="0"/>
      <w:marBottom w:val="0"/>
      <w:divBdr>
        <w:top w:val="none" w:sz="0" w:space="0" w:color="auto"/>
        <w:left w:val="none" w:sz="0" w:space="0" w:color="auto"/>
        <w:bottom w:val="none" w:sz="0" w:space="0" w:color="auto"/>
        <w:right w:val="none" w:sz="0" w:space="0" w:color="auto"/>
      </w:divBdr>
      <w:divsChild>
        <w:div w:id="218059277">
          <w:marLeft w:val="274"/>
          <w:marRight w:val="0"/>
          <w:marTop w:val="150"/>
          <w:marBottom w:val="0"/>
          <w:divBdr>
            <w:top w:val="none" w:sz="0" w:space="0" w:color="auto"/>
            <w:left w:val="none" w:sz="0" w:space="0" w:color="auto"/>
            <w:bottom w:val="none" w:sz="0" w:space="0" w:color="auto"/>
            <w:right w:val="none" w:sz="0" w:space="0" w:color="auto"/>
          </w:divBdr>
        </w:div>
      </w:divsChild>
    </w:div>
    <w:div w:id="1420911827">
      <w:bodyDiv w:val="1"/>
      <w:marLeft w:val="0"/>
      <w:marRight w:val="0"/>
      <w:marTop w:val="0"/>
      <w:marBottom w:val="0"/>
      <w:divBdr>
        <w:top w:val="none" w:sz="0" w:space="0" w:color="auto"/>
        <w:left w:val="none" w:sz="0" w:space="0" w:color="auto"/>
        <w:bottom w:val="none" w:sz="0" w:space="0" w:color="auto"/>
        <w:right w:val="none" w:sz="0" w:space="0" w:color="auto"/>
      </w:divBdr>
    </w:div>
    <w:div w:id="1458177482">
      <w:bodyDiv w:val="1"/>
      <w:marLeft w:val="0"/>
      <w:marRight w:val="0"/>
      <w:marTop w:val="0"/>
      <w:marBottom w:val="0"/>
      <w:divBdr>
        <w:top w:val="none" w:sz="0" w:space="0" w:color="auto"/>
        <w:left w:val="none" w:sz="0" w:space="0" w:color="auto"/>
        <w:bottom w:val="none" w:sz="0" w:space="0" w:color="auto"/>
        <w:right w:val="none" w:sz="0" w:space="0" w:color="auto"/>
      </w:divBdr>
      <w:divsChild>
        <w:div w:id="1632205364">
          <w:marLeft w:val="0"/>
          <w:marRight w:val="0"/>
          <w:marTop w:val="0"/>
          <w:marBottom w:val="0"/>
          <w:divBdr>
            <w:top w:val="none" w:sz="0" w:space="0" w:color="auto"/>
            <w:left w:val="none" w:sz="0" w:space="0" w:color="auto"/>
            <w:bottom w:val="none" w:sz="0" w:space="0" w:color="auto"/>
            <w:right w:val="none" w:sz="0" w:space="0" w:color="auto"/>
          </w:divBdr>
          <w:divsChild>
            <w:div w:id="510609419">
              <w:marLeft w:val="0"/>
              <w:marRight w:val="0"/>
              <w:marTop w:val="0"/>
              <w:marBottom w:val="0"/>
              <w:divBdr>
                <w:top w:val="none" w:sz="0" w:space="0" w:color="auto"/>
                <w:left w:val="none" w:sz="0" w:space="0" w:color="auto"/>
                <w:bottom w:val="none" w:sz="0" w:space="0" w:color="auto"/>
                <w:right w:val="none" w:sz="0" w:space="0" w:color="auto"/>
              </w:divBdr>
              <w:divsChild>
                <w:div w:id="12340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921">
      <w:bodyDiv w:val="1"/>
      <w:marLeft w:val="0"/>
      <w:marRight w:val="0"/>
      <w:marTop w:val="0"/>
      <w:marBottom w:val="0"/>
      <w:divBdr>
        <w:top w:val="none" w:sz="0" w:space="0" w:color="auto"/>
        <w:left w:val="none" w:sz="0" w:space="0" w:color="auto"/>
        <w:bottom w:val="none" w:sz="0" w:space="0" w:color="auto"/>
        <w:right w:val="none" w:sz="0" w:space="0" w:color="auto"/>
      </w:divBdr>
    </w:div>
    <w:div w:id="1558472685">
      <w:bodyDiv w:val="1"/>
      <w:marLeft w:val="0"/>
      <w:marRight w:val="0"/>
      <w:marTop w:val="0"/>
      <w:marBottom w:val="0"/>
      <w:divBdr>
        <w:top w:val="none" w:sz="0" w:space="0" w:color="auto"/>
        <w:left w:val="none" w:sz="0" w:space="0" w:color="auto"/>
        <w:bottom w:val="none" w:sz="0" w:space="0" w:color="auto"/>
        <w:right w:val="none" w:sz="0" w:space="0" w:color="auto"/>
      </w:divBdr>
      <w:divsChild>
        <w:div w:id="369304988">
          <w:marLeft w:val="360"/>
          <w:marRight w:val="0"/>
          <w:marTop w:val="0"/>
          <w:marBottom w:val="0"/>
          <w:divBdr>
            <w:top w:val="none" w:sz="0" w:space="0" w:color="auto"/>
            <w:left w:val="none" w:sz="0" w:space="0" w:color="auto"/>
            <w:bottom w:val="none" w:sz="0" w:space="0" w:color="auto"/>
            <w:right w:val="none" w:sz="0" w:space="0" w:color="auto"/>
          </w:divBdr>
        </w:div>
        <w:div w:id="1035278505">
          <w:marLeft w:val="360"/>
          <w:marRight w:val="0"/>
          <w:marTop w:val="0"/>
          <w:marBottom w:val="0"/>
          <w:divBdr>
            <w:top w:val="none" w:sz="0" w:space="0" w:color="auto"/>
            <w:left w:val="none" w:sz="0" w:space="0" w:color="auto"/>
            <w:bottom w:val="none" w:sz="0" w:space="0" w:color="auto"/>
            <w:right w:val="none" w:sz="0" w:space="0" w:color="auto"/>
          </w:divBdr>
        </w:div>
        <w:div w:id="1305307966">
          <w:marLeft w:val="360"/>
          <w:marRight w:val="0"/>
          <w:marTop w:val="0"/>
          <w:marBottom w:val="0"/>
          <w:divBdr>
            <w:top w:val="none" w:sz="0" w:space="0" w:color="auto"/>
            <w:left w:val="none" w:sz="0" w:space="0" w:color="auto"/>
            <w:bottom w:val="none" w:sz="0" w:space="0" w:color="auto"/>
            <w:right w:val="none" w:sz="0" w:space="0" w:color="auto"/>
          </w:divBdr>
        </w:div>
        <w:div w:id="1378968768">
          <w:marLeft w:val="360"/>
          <w:marRight w:val="0"/>
          <w:marTop w:val="0"/>
          <w:marBottom w:val="0"/>
          <w:divBdr>
            <w:top w:val="none" w:sz="0" w:space="0" w:color="auto"/>
            <w:left w:val="none" w:sz="0" w:space="0" w:color="auto"/>
            <w:bottom w:val="none" w:sz="0" w:space="0" w:color="auto"/>
            <w:right w:val="none" w:sz="0" w:space="0" w:color="auto"/>
          </w:divBdr>
        </w:div>
        <w:div w:id="2118131767">
          <w:marLeft w:val="360"/>
          <w:marRight w:val="0"/>
          <w:marTop w:val="0"/>
          <w:marBottom w:val="0"/>
          <w:divBdr>
            <w:top w:val="none" w:sz="0" w:space="0" w:color="auto"/>
            <w:left w:val="none" w:sz="0" w:space="0" w:color="auto"/>
            <w:bottom w:val="none" w:sz="0" w:space="0" w:color="auto"/>
            <w:right w:val="none" w:sz="0" w:space="0" w:color="auto"/>
          </w:divBdr>
        </w:div>
      </w:divsChild>
    </w:div>
    <w:div w:id="1574703192">
      <w:bodyDiv w:val="1"/>
      <w:marLeft w:val="0"/>
      <w:marRight w:val="0"/>
      <w:marTop w:val="0"/>
      <w:marBottom w:val="0"/>
      <w:divBdr>
        <w:top w:val="none" w:sz="0" w:space="0" w:color="auto"/>
        <w:left w:val="none" w:sz="0" w:space="0" w:color="auto"/>
        <w:bottom w:val="none" w:sz="0" w:space="0" w:color="auto"/>
        <w:right w:val="none" w:sz="0" w:space="0" w:color="auto"/>
      </w:divBdr>
      <w:divsChild>
        <w:div w:id="1325553375">
          <w:marLeft w:val="360"/>
          <w:marRight w:val="0"/>
          <w:marTop w:val="0"/>
          <w:marBottom w:val="0"/>
          <w:divBdr>
            <w:top w:val="none" w:sz="0" w:space="0" w:color="auto"/>
            <w:left w:val="none" w:sz="0" w:space="0" w:color="auto"/>
            <w:bottom w:val="none" w:sz="0" w:space="0" w:color="auto"/>
            <w:right w:val="none" w:sz="0" w:space="0" w:color="auto"/>
          </w:divBdr>
        </w:div>
      </w:divsChild>
    </w:div>
    <w:div w:id="1577320950">
      <w:bodyDiv w:val="1"/>
      <w:marLeft w:val="0"/>
      <w:marRight w:val="0"/>
      <w:marTop w:val="0"/>
      <w:marBottom w:val="0"/>
      <w:divBdr>
        <w:top w:val="none" w:sz="0" w:space="0" w:color="auto"/>
        <w:left w:val="none" w:sz="0" w:space="0" w:color="auto"/>
        <w:bottom w:val="none" w:sz="0" w:space="0" w:color="auto"/>
        <w:right w:val="none" w:sz="0" w:space="0" w:color="auto"/>
      </w:divBdr>
      <w:divsChild>
        <w:div w:id="1967467838">
          <w:marLeft w:val="274"/>
          <w:marRight w:val="0"/>
          <w:marTop w:val="150"/>
          <w:marBottom w:val="0"/>
          <w:divBdr>
            <w:top w:val="none" w:sz="0" w:space="0" w:color="auto"/>
            <w:left w:val="none" w:sz="0" w:space="0" w:color="auto"/>
            <w:bottom w:val="none" w:sz="0" w:space="0" w:color="auto"/>
            <w:right w:val="none" w:sz="0" w:space="0" w:color="auto"/>
          </w:divBdr>
        </w:div>
        <w:div w:id="2068413654">
          <w:marLeft w:val="274"/>
          <w:marRight w:val="0"/>
          <w:marTop w:val="150"/>
          <w:marBottom w:val="0"/>
          <w:divBdr>
            <w:top w:val="none" w:sz="0" w:space="0" w:color="auto"/>
            <w:left w:val="none" w:sz="0" w:space="0" w:color="auto"/>
            <w:bottom w:val="none" w:sz="0" w:space="0" w:color="auto"/>
            <w:right w:val="none" w:sz="0" w:space="0" w:color="auto"/>
          </w:divBdr>
        </w:div>
      </w:divsChild>
    </w:div>
    <w:div w:id="1669365231">
      <w:bodyDiv w:val="1"/>
      <w:marLeft w:val="0"/>
      <w:marRight w:val="0"/>
      <w:marTop w:val="0"/>
      <w:marBottom w:val="0"/>
      <w:divBdr>
        <w:top w:val="none" w:sz="0" w:space="0" w:color="auto"/>
        <w:left w:val="none" w:sz="0" w:space="0" w:color="auto"/>
        <w:bottom w:val="none" w:sz="0" w:space="0" w:color="auto"/>
        <w:right w:val="none" w:sz="0" w:space="0" w:color="auto"/>
      </w:divBdr>
    </w:div>
    <w:div w:id="1699500155">
      <w:bodyDiv w:val="1"/>
      <w:marLeft w:val="0"/>
      <w:marRight w:val="0"/>
      <w:marTop w:val="0"/>
      <w:marBottom w:val="0"/>
      <w:divBdr>
        <w:top w:val="none" w:sz="0" w:space="0" w:color="auto"/>
        <w:left w:val="none" w:sz="0" w:space="0" w:color="auto"/>
        <w:bottom w:val="none" w:sz="0" w:space="0" w:color="auto"/>
        <w:right w:val="none" w:sz="0" w:space="0" w:color="auto"/>
      </w:divBdr>
    </w:div>
    <w:div w:id="1748334737">
      <w:bodyDiv w:val="1"/>
      <w:marLeft w:val="0"/>
      <w:marRight w:val="0"/>
      <w:marTop w:val="0"/>
      <w:marBottom w:val="0"/>
      <w:divBdr>
        <w:top w:val="none" w:sz="0" w:space="0" w:color="auto"/>
        <w:left w:val="none" w:sz="0" w:space="0" w:color="auto"/>
        <w:bottom w:val="none" w:sz="0" w:space="0" w:color="auto"/>
        <w:right w:val="none" w:sz="0" w:space="0" w:color="auto"/>
      </w:divBdr>
    </w:div>
    <w:div w:id="1874878342">
      <w:bodyDiv w:val="1"/>
      <w:marLeft w:val="0"/>
      <w:marRight w:val="0"/>
      <w:marTop w:val="0"/>
      <w:marBottom w:val="0"/>
      <w:divBdr>
        <w:top w:val="none" w:sz="0" w:space="0" w:color="auto"/>
        <w:left w:val="none" w:sz="0" w:space="0" w:color="auto"/>
        <w:bottom w:val="none" w:sz="0" w:space="0" w:color="auto"/>
        <w:right w:val="none" w:sz="0" w:space="0" w:color="auto"/>
      </w:divBdr>
      <w:divsChild>
        <w:div w:id="971517848">
          <w:marLeft w:val="0"/>
          <w:marRight w:val="0"/>
          <w:marTop w:val="0"/>
          <w:marBottom w:val="0"/>
          <w:divBdr>
            <w:top w:val="none" w:sz="0" w:space="0" w:color="auto"/>
            <w:left w:val="none" w:sz="0" w:space="0" w:color="auto"/>
            <w:bottom w:val="none" w:sz="0" w:space="0" w:color="auto"/>
            <w:right w:val="none" w:sz="0" w:space="0" w:color="auto"/>
          </w:divBdr>
        </w:div>
      </w:divsChild>
    </w:div>
    <w:div w:id="1880168590">
      <w:bodyDiv w:val="1"/>
      <w:marLeft w:val="0"/>
      <w:marRight w:val="0"/>
      <w:marTop w:val="0"/>
      <w:marBottom w:val="0"/>
      <w:divBdr>
        <w:top w:val="none" w:sz="0" w:space="0" w:color="auto"/>
        <w:left w:val="none" w:sz="0" w:space="0" w:color="auto"/>
        <w:bottom w:val="none" w:sz="0" w:space="0" w:color="auto"/>
        <w:right w:val="none" w:sz="0" w:space="0" w:color="auto"/>
      </w:divBdr>
      <w:divsChild>
        <w:div w:id="1129709818">
          <w:marLeft w:val="360"/>
          <w:marRight w:val="0"/>
          <w:marTop w:val="0"/>
          <w:marBottom w:val="0"/>
          <w:divBdr>
            <w:top w:val="none" w:sz="0" w:space="0" w:color="auto"/>
            <w:left w:val="none" w:sz="0" w:space="0" w:color="auto"/>
            <w:bottom w:val="none" w:sz="0" w:space="0" w:color="auto"/>
            <w:right w:val="none" w:sz="0" w:space="0" w:color="auto"/>
          </w:divBdr>
        </w:div>
      </w:divsChild>
    </w:div>
    <w:div w:id="1885478643">
      <w:bodyDiv w:val="1"/>
      <w:marLeft w:val="0"/>
      <w:marRight w:val="0"/>
      <w:marTop w:val="0"/>
      <w:marBottom w:val="0"/>
      <w:divBdr>
        <w:top w:val="none" w:sz="0" w:space="0" w:color="auto"/>
        <w:left w:val="none" w:sz="0" w:space="0" w:color="auto"/>
        <w:bottom w:val="none" w:sz="0" w:space="0" w:color="auto"/>
        <w:right w:val="none" w:sz="0" w:space="0" w:color="auto"/>
      </w:divBdr>
      <w:divsChild>
        <w:div w:id="2038770434">
          <w:marLeft w:val="274"/>
          <w:marRight w:val="0"/>
          <w:marTop w:val="150"/>
          <w:marBottom w:val="0"/>
          <w:divBdr>
            <w:top w:val="none" w:sz="0" w:space="0" w:color="auto"/>
            <w:left w:val="none" w:sz="0" w:space="0" w:color="auto"/>
            <w:bottom w:val="none" w:sz="0" w:space="0" w:color="auto"/>
            <w:right w:val="none" w:sz="0" w:space="0" w:color="auto"/>
          </w:divBdr>
        </w:div>
      </w:divsChild>
    </w:div>
    <w:div w:id="2038383625">
      <w:bodyDiv w:val="1"/>
      <w:marLeft w:val="0"/>
      <w:marRight w:val="0"/>
      <w:marTop w:val="0"/>
      <w:marBottom w:val="0"/>
      <w:divBdr>
        <w:top w:val="none" w:sz="0" w:space="0" w:color="auto"/>
        <w:left w:val="none" w:sz="0" w:space="0" w:color="auto"/>
        <w:bottom w:val="none" w:sz="0" w:space="0" w:color="auto"/>
        <w:right w:val="none" w:sz="0" w:space="0" w:color="auto"/>
      </w:divBdr>
    </w:div>
    <w:div w:id="204826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upermicroJapan" TargetMode="External"/><Relationship Id="rId3" Type="http://schemas.openxmlformats.org/officeDocument/2006/relationships/styles" Target="styles.xml"/><Relationship Id="rId7" Type="http://schemas.openxmlformats.org/officeDocument/2006/relationships/hyperlink" Target="https://www.facebook.com/Supermic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permicro.com/products/nfo/gpu.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supermic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4540-14FE-437B-920E-9E9B941A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656</Words>
  <Characters>3745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michaelk@supermicro.com</dc:creator>
  <cp:keywords/>
  <dc:description/>
  <cp:lastModifiedBy>Mitsuru Yabe</cp:lastModifiedBy>
  <cp:revision>23</cp:revision>
  <cp:lastPrinted>2018-11-19T22:47:00Z</cp:lastPrinted>
  <dcterms:created xsi:type="dcterms:W3CDTF">2019-03-04T22:38:00Z</dcterms:created>
  <dcterms:modified xsi:type="dcterms:W3CDTF">2019-03-15T07:09:00Z</dcterms:modified>
</cp:coreProperties>
</file>