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E0E3" w14:textId="77777777" w:rsidR="009529E3" w:rsidRDefault="00894BA7" w:rsidP="00894BA7">
      <w:pPr>
        <w:spacing w:line="320" w:lineRule="exact"/>
        <w:jc w:val="center"/>
        <w:outlineLvl w:val="1"/>
        <w:rPr>
          <w:rFonts w:ascii="Meiryo UI" w:eastAsia="Meiryo UI" w:hAnsi="Meiryo UI" w:cs="Arial"/>
          <w:b/>
          <w:bCs/>
          <w:sz w:val="28"/>
          <w:szCs w:val="21"/>
          <w:lang w:eastAsia="ja-JP"/>
        </w:rPr>
      </w:pPr>
      <w:r w:rsidRPr="00894BA7">
        <w:rPr>
          <w:rFonts w:ascii="Meiryo UI" w:eastAsia="Meiryo UI" w:hAnsi="Meiryo UI" w:cs="Arial" w:hint="eastAsia"/>
          <w:b/>
          <w:bCs/>
          <w:sz w:val="28"/>
          <w:szCs w:val="21"/>
          <w:lang w:eastAsia="ja-JP"/>
        </w:rPr>
        <w:t>Supermicro、新しいRed Hat Enterprise Linux 8による</w:t>
      </w:r>
    </w:p>
    <w:p w14:paraId="43B2AF49" w14:textId="6304EDAD" w:rsidR="00894BA7" w:rsidRPr="00894BA7" w:rsidRDefault="00894BA7" w:rsidP="00894BA7">
      <w:pPr>
        <w:spacing w:line="320" w:lineRule="exact"/>
        <w:jc w:val="center"/>
        <w:outlineLvl w:val="1"/>
        <w:rPr>
          <w:rFonts w:ascii="Meiryo UI" w:eastAsia="Meiryo UI" w:hAnsi="Meiryo UI" w:cs="Arial" w:hint="eastAsia"/>
          <w:b/>
          <w:bCs/>
          <w:sz w:val="28"/>
          <w:szCs w:val="21"/>
          <w:lang w:eastAsia="ja-JP"/>
        </w:rPr>
      </w:pPr>
      <w:r w:rsidRPr="00894BA7">
        <w:rPr>
          <w:rFonts w:ascii="Meiryo UI" w:eastAsia="Meiryo UI" w:hAnsi="Meiryo UI" w:cs="Arial" w:hint="eastAsia"/>
          <w:b/>
          <w:bCs/>
          <w:sz w:val="28"/>
          <w:szCs w:val="21"/>
          <w:lang w:eastAsia="ja-JP"/>
        </w:rPr>
        <w:t>オープン・プライベート・クラウド・ソリューションを発表</w:t>
      </w:r>
    </w:p>
    <w:p w14:paraId="38FB69A6" w14:textId="77777777" w:rsidR="00894BA7" w:rsidRPr="00894BA7" w:rsidRDefault="00894BA7" w:rsidP="00894BA7">
      <w:pPr>
        <w:spacing w:line="280" w:lineRule="exact"/>
        <w:jc w:val="center"/>
        <w:outlineLvl w:val="1"/>
        <w:rPr>
          <w:rFonts w:ascii="Meiryo UI" w:eastAsia="Meiryo UI" w:hAnsi="Meiryo UI" w:cs="Arial" w:hint="eastAsia"/>
          <w:i/>
          <w:sz w:val="21"/>
          <w:szCs w:val="21"/>
          <w:lang w:eastAsia="ja-JP"/>
        </w:rPr>
      </w:pPr>
    </w:p>
    <w:p w14:paraId="78EDBC4F" w14:textId="77777777" w:rsidR="009529E3" w:rsidRPr="009529E3" w:rsidRDefault="00894BA7" w:rsidP="00894BA7">
      <w:pPr>
        <w:spacing w:line="280" w:lineRule="exact"/>
        <w:jc w:val="center"/>
        <w:outlineLvl w:val="1"/>
        <w:rPr>
          <w:rFonts w:ascii="Meiryo UI" w:eastAsia="Meiryo UI" w:hAnsi="Meiryo UI" w:cs="ＭＳ ゴシック"/>
          <w:b/>
          <w:i/>
          <w:sz w:val="21"/>
          <w:szCs w:val="21"/>
          <w:lang w:eastAsia="ja-JP"/>
        </w:rPr>
      </w:pPr>
      <w:r w:rsidRPr="009529E3">
        <w:rPr>
          <w:rFonts w:ascii="Meiryo UI" w:eastAsia="Meiryo UI" w:hAnsi="Meiryo UI" w:cs="Arial" w:hint="eastAsia"/>
          <w:b/>
          <w:i/>
          <w:sz w:val="21"/>
          <w:szCs w:val="21"/>
          <w:lang w:eastAsia="ja-JP"/>
        </w:rPr>
        <w:t>Red Hat OpenShift Container Platform</w:t>
      </w:r>
      <w:r w:rsidRPr="009529E3">
        <w:rPr>
          <w:rFonts w:ascii="Meiryo UI" w:eastAsia="Meiryo UI" w:hAnsi="Meiryo UI" w:cs="ＭＳ ゴシック" w:hint="eastAsia"/>
          <w:b/>
          <w:i/>
          <w:sz w:val="21"/>
          <w:szCs w:val="21"/>
          <w:lang w:eastAsia="ja-JP"/>
        </w:rPr>
        <w:t>と</w:t>
      </w:r>
      <w:r w:rsidRPr="009529E3">
        <w:rPr>
          <w:rFonts w:ascii="Meiryo UI" w:eastAsia="Meiryo UI" w:hAnsi="Meiryo UI" w:cs="Arial" w:hint="eastAsia"/>
          <w:b/>
          <w:i/>
          <w:sz w:val="21"/>
          <w:szCs w:val="21"/>
          <w:lang w:eastAsia="ja-JP"/>
        </w:rPr>
        <w:t>Supermicro</w:t>
      </w:r>
      <w:r w:rsidRPr="009529E3">
        <w:rPr>
          <w:rFonts w:ascii="Meiryo UI" w:eastAsia="Meiryo UI" w:hAnsi="Meiryo UI" w:cs="ＭＳ ゴシック" w:hint="eastAsia"/>
          <w:b/>
          <w:i/>
          <w:sz w:val="21"/>
          <w:szCs w:val="21"/>
          <w:lang w:eastAsia="ja-JP"/>
        </w:rPr>
        <w:t>のリソース・セービング・サーバー、</w:t>
      </w:r>
    </w:p>
    <w:p w14:paraId="2010CEE3" w14:textId="535E1D5B" w:rsidR="00894BA7" w:rsidRPr="009529E3" w:rsidRDefault="00894BA7" w:rsidP="00894BA7">
      <w:pPr>
        <w:spacing w:line="280" w:lineRule="exact"/>
        <w:jc w:val="center"/>
        <w:outlineLvl w:val="1"/>
        <w:rPr>
          <w:rFonts w:ascii="Meiryo UI" w:eastAsia="Meiryo UI" w:hAnsi="Meiryo UI" w:cs="ＭＳ ゴシック" w:hint="eastAsia"/>
          <w:b/>
          <w:i/>
          <w:sz w:val="21"/>
          <w:szCs w:val="21"/>
          <w:lang w:eastAsia="ja-JP"/>
        </w:rPr>
      </w:pPr>
      <w:r w:rsidRPr="009529E3">
        <w:rPr>
          <w:rFonts w:ascii="Meiryo UI" w:eastAsia="Meiryo UI" w:hAnsi="Meiryo UI" w:cs="ＭＳ ゴシック" w:hint="eastAsia"/>
          <w:b/>
          <w:i/>
          <w:sz w:val="21"/>
          <w:szCs w:val="21"/>
          <w:lang w:eastAsia="ja-JP"/>
        </w:rPr>
        <w:t>ストレージシステムによるオープンクラウドのスケーラビリティと保守性を実現する新しいソリューション</w:t>
      </w:r>
    </w:p>
    <w:p w14:paraId="3FDD9C2D" w14:textId="77777777" w:rsidR="00894BA7" w:rsidRPr="009529E3" w:rsidRDefault="00894BA7" w:rsidP="00894BA7">
      <w:pPr>
        <w:spacing w:line="280" w:lineRule="exact"/>
        <w:jc w:val="center"/>
        <w:outlineLvl w:val="1"/>
        <w:rPr>
          <w:rFonts w:ascii="Meiryo UI" w:eastAsia="Meiryo UI" w:hAnsi="Meiryo UI" w:cs="Arial" w:hint="eastAsia"/>
          <w:i/>
          <w:sz w:val="21"/>
          <w:szCs w:val="21"/>
          <w:lang w:eastAsia="ja-JP"/>
        </w:rPr>
      </w:pPr>
    </w:p>
    <w:p w14:paraId="33BD4FA7" w14:textId="77777777" w:rsidR="00894BA7" w:rsidRPr="00894BA7" w:rsidRDefault="00894BA7" w:rsidP="00894BA7">
      <w:pPr>
        <w:spacing w:before="150" w:after="150" w:line="280" w:lineRule="exact"/>
        <w:contextualSpacing/>
        <w:rPr>
          <w:rFonts w:ascii="Meiryo UI" w:eastAsia="Meiryo UI" w:hAnsi="Meiryo UI" w:cs="ＭＳ ゴシック" w:hint="eastAsia"/>
          <w:bCs/>
          <w:sz w:val="21"/>
          <w:szCs w:val="21"/>
          <w:lang w:eastAsia="ja-JP"/>
        </w:rPr>
      </w:pPr>
      <w:r w:rsidRPr="00894BA7">
        <w:rPr>
          <w:rFonts w:ascii="Meiryo UI" w:eastAsia="Meiryo UI" w:hAnsi="Meiryo UI" w:cs="Arial" w:hint="eastAsia"/>
          <w:bCs/>
          <w:sz w:val="21"/>
          <w:szCs w:val="21"/>
          <w:lang w:eastAsia="ja-JP"/>
        </w:rPr>
        <w:t>2019</w:t>
      </w:r>
      <w:r w:rsidRPr="00894BA7">
        <w:rPr>
          <w:rFonts w:ascii="Meiryo UI" w:eastAsia="Meiryo UI" w:hAnsi="Meiryo UI" w:cs="ＭＳ ゴシック" w:hint="eastAsia"/>
          <w:bCs/>
          <w:sz w:val="21"/>
          <w:szCs w:val="21"/>
          <w:lang w:eastAsia="ja-JP"/>
        </w:rPr>
        <w:t>年</w:t>
      </w:r>
      <w:r w:rsidRPr="00894BA7">
        <w:rPr>
          <w:rFonts w:ascii="Meiryo UI" w:eastAsia="Meiryo UI" w:hAnsi="Meiryo UI" w:cs="Arial" w:hint="eastAsia"/>
          <w:bCs/>
          <w:sz w:val="21"/>
          <w:szCs w:val="21"/>
          <w:lang w:eastAsia="ja-JP"/>
        </w:rPr>
        <w:t>５</w:t>
      </w:r>
      <w:r w:rsidRPr="00894BA7">
        <w:rPr>
          <w:rFonts w:ascii="Meiryo UI" w:eastAsia="Meiryo UI" w:hAnsi="Meiryo UI" w:cs="ＭＳ ゴシック" w:hint="eastAsia"/>
          <w:bCs/>
          <w:sz w:val="21"/>
          <w:szCs w:val="21"/>
          <w:lang w:eastAsia="ja-JP"/>
        </w:rPr>
        <w:t>月</w:t>
      </w:r>
      <w:r w:rsidRPr="00894BA7">
        <w:rPr>
          <w:rFonts w:ascii="Meiryo UI" w:eastAsia="Meiryo UI" w:hAnsi="Meiryo UI" w:cs="Arial" w:hint="eastAsia"/>
          <w:bCs/>
          <w:sz w:val="21"/>
          <w:szCs w:val="21"/>
          <w:lang w:eastAsia="ja-JP"/>
        </w:rPr>
        <w:t>７</w:t>
      </w:r>
      <w:r w:rsidRPr="00894BA7">
        <w:rPr>
          <w:rFonts w:ascii="Meiryo UI" w:eastAsia="Meiryo UI" w:hAnsi="Meiryo UI" w:cs="ＭＳ ゴシック" w:hint="eastAsia"/>
          <w:bCs/>
          <w:sz w:val="21"/>
          <w:szCs w:val="21"/>
          <w:lang w:eastAsia="ja-JP"/>
        </w:rPr>
        <w:t>日、カリフォルニア州サンノゼ</w:t>
      </w:r>
      <w:r w:rsidRPr="00894BA7">
        <w:rPr>
          <w:rFonts w:ascii="Meiryo UI" w:eastAsia="Meiryo UI" w:hAnsi="Meiryo UI" w:cs="Arial" w:hint="eastAsia"/>
          <w:bCs/>
          <w:sz w:val="21"/>
          <w:szCs w:val="21"/>
          <w:lang w:eastAsia="ja-JP"/>
        </w:rPr>
        <w:t xml:space="preserve"> - </w:t>
      </w:r>
      <w:r w:rsidRPr="00894BA7">
        <w:rPr>
          <w:rFonts w:ascii="Meiryo UI" w:eastAsia="Meiryo UI" w:hAnsi="Meiryo UI" w:cs="ＭＳ ゴシック" w:hint="eastAsia"/>
          <w:bCs/>
          <w:sz w:val="21"/>
          <w:szCs w:val="21"/>
          <w:lang w:eastAsia="ja-JP"/>
        </w:rPr>
        <w:t>エンタープライズコンピューティング、ストレージ、ネットワークソリューション、グリーンコンピューティング技術の世界的リーダー、</w:t>
      </w:r>
      <w:r w:rsidRPr="00894BA7">
        <w:rPr>
          <w:rFonts w:ascii="Meiryo UI" w:eastAsia="Meiryo UI" w:hAnsi="Meiryo UI" w:cs="Arial" w:hint="eastAsia"/>
          <w:bCs/>
          <w:sz w:val="21"/>
          <w:szCs w:val="21"/>
          <w:lang w:eastAsia="ja-JP"/>
        </w:rPr>
        <w:t>Super Micro Computer</w:t>
      </w:r>
      <w:r w:rsidRPr="00894BA7">
        <w:rPr>
          <w:rFonts w:ascii="Meiryo UI" w:eastAsia="Meiryo UI" w:hAnsi="Meiryo UI" w:cs="ＭＳ ゴシック" w:hint="eastAsia"/>
          <w:bCs/>
          <w:sz w:val="21"/>
          <w:szCs w:val="21"/>
          <w:lang w:eastAsia="ja-JP"/>
        </w:rPr>
        <w:t>、</w:t>
      </w:r>
      <w:r w:rsidRPr="00894BA7">
        <w:rPr>
          <w:rFonts w:ascii="Meiryo UI" w:eastAsia="Meiryo UI" w:hAnsi="Meiryo UI" w:cs="Arial" w:hint="eastAsia"/>
          <w:bCs/>
          <w:sz w:val="21"/>
          <w:szCs w:val="21"/>
          <w:lang w:eastAsia="ja-JP"/>
        </w:rPr>
        <w:t>Inc.</w:t>
      </w:r>
      <w:r w:rsidRPr="00894BA7">
        <w:rPr>
          <w:rFonts w:ascii="Meiryo UI" w:eastAsia="Meiryo UI" w:hAnsi="Meiryo UI" w:cs="Arial" w:hint="eastAsia"/>
          <w:sz w:val="21"/>
          <w:szCs w:val="21"/>
          <w:lang w:eastAsia="ja-JP"/>
        </w:rPr>
        <w:t>（NASDAQ：SMCI、以下Supermicro）は</w:t>
      </w:r>
      <w:r w:rsidRPr="00894BA7">
        <w:rPr>
          <w:rFonts w:ascii="Meiryo UI" w:eastAsia="Meiryo UI" w:hAnsi="Meiryo UI" w:cs="ＭＳ ゴシック" w:hint="eastAsia"/>
          <w:bCs/>
          <w:sz w:val="21"/>
          <w:szCs w:val="21"/>
          <w:lang w:eastAsia="ja-JP"/>
        </w:rPr>
        <w:t>本日、世界をリードするエンタープライズ向けLinuxプラットフォームの最新バージョンであるRed Hat Enterprise Linux 8と、Supermicroのクラウド最適化サーバー、ストレージシステムによるオープンプライベートクラウドソリューションを発表しました。</w:t>
      </w:r>
    </w:p>
    <w:p w14:paraId="00A58354" w14:textId="77777777" w:rsidR="00894BA7" w:rsidRPr="00894BA7" w:rsidRDefault="00894BA7" w:rsidP="00894BA7">
      <w:pPr>
        <w:spacing w:before="150" w:after="150" w:line="280" w:lineRule="exact"/>
        <w:contextualSpacing/>
        <w:rPr>
          <w:rFonts w:ascii="Meiryo UI" w:eastAsia="Meiryo UI" w:hAnsi="Meiryo UI" w:cs="Arial" w:hint="eastAsia"/>
          <w:sz w:val="21"/>
          <w:szCs w:val="21"/>
          <w:lang w:eastAsia="ja-JP"/>
        </w:rPr>
      </w:pPr>
    </w:p>
    <w:p w14:paraId="68ABCFD5" w14:textId="77777777" w:rsidR="00894BA7" w:rsidRPr="00894BA7" w:rsidRDefault="00894BA7" w:rsidP="00894BA7">
      <w:pPr>
        <w:spacing w:before="150" w:after="150" w:line="280" w:lineRule="exact"/>
        <w:contextualSpacing/>
        <w:rPr>
          <w:rFonts w:ascii="Meiryo UI" w:eastAsia="Meiryo UI" w:hAnsi="Meiryo UI" w:cs="Arial" w:hint="eastAsia"/>
          <w:sz w:val="21"/>
          <w:szCs w:val="21"/>
          <w:lang w:eastAsia="ja-JP"/>
        </w:rPr>
      </w:pPr>
      <w:proofErr w:type="spellStart"/>
      <w:r w:rsidRPr="00894BA7">
        <w:rPr>
          <w:rFonts w:ascii="Meiryo UI" w:eastAsia="Meiryo UI" w:hAnsi="Meiryo UI" w:cs="Arial" w:hint="eastAsia"/>
          <w:sz w:val="21"/>
          <w:szCs w:val="21"/>
        </w:rPr>
        <w:t>SupermicroとRed</w:t>
      </w:r>
      <w:proofErr w:type="spellEnd"/>
      <w:r w:rsidRPr="00894BA7">
        <w:rPr>
          <w:rFonts w:ascii="Meiryo UI" w:eastAsia="Meiryo UI" w:hAnsi="Meiryo UI" w:cs="Arial" w:hint="eastAsia"/>
          <w:sz w:val="21"/>
          <w:szCs w:val="21"/>
        </w:rPr>
        <w:t xml:space="preserve"> </w:t>
      </w:r>
      <w:proofErr w:type="spellStart"/>
      <w:r w:rsidRPr="00894BA7">
        <w:rPr>
          <w:rFonts w:ascii="Meiryo UI" w:eastAsia="Meiryo UI" w:hAnsi="Meiryo UI" w:cs="Arial" w:hint="eastAsia"/>
          <w:sz w:val="21"/>
          <w:szCs w:val="21"/>
        </w:rPr>
        <w:t>Hatは、業界をリードするSupermicroのSuperServerおよびSuperStorageシステムと</w:t>
      </w:r>
      <w:proofErr w:type="spellEnd"/>
      <w:r w:rsidRPr="00894BA7">
        <w:rPr>
          <w:rFonts w:ascii="Meiryo UI" w:eastAsia="Meiryo UI" w:hAnsi="Meiryo UI" w:cs="Arial" w:hint="eastAsia"/>
          <w:sz w:val="21"/>
          <w:szCs w:val="21"/>
          <w:lang w:eastAsia="ja-JP"/>
        </w:rPr>
        <w:t>、</w:t>
      </w:r>
      <w:r w:rsidRPr="00894BA7">
        <w:rPr>
          <w:rFonts w:ascii="Meiryo UI" w:eastAsia="Meiryo UI" w:hAnsi="Meiryo UI" w:cs="Arial" w:hint="eastAsia"/>
          <w:sz w:val="21"/>
          <w:szCs w:val="21"/>
        </w:rPr>
        <w:t>Red Hat OpenShift Container Platform</w:t>
      </w:r>
      <w:r w:rsidRPr="00894BA7">
        <w:rPr>
          <w:rFonts w:ascii="Meiryo UI" w:eastAsia="Meiryo UI" w:hAnsi="Meiryo UI" w:cs="Arial" w:hint="eastAsia"/>
          <w:sz w:val="21"/>
          <w:szCs w:val="21"/>
          <w:lang w:eastAsia="ja-JP"/>
        </w:rPr>
        <w:t>による、</w:t>
      </w:r>
      <w:proofErr w:type="spellStart"/>
      <w:r w:rsidRPr="00894BA7">
        <w:rPr>
          <w:rFonts w:ascii="Meiryo UI" w:eastAsia="Meiryo UI" w:hAnsi="Meiryo UI" w:cs="Arial" w:hint="eastAsia"/>
          <w:sz w:val="21"/>
          <w:szCs w:val="21"/>
        </w:rPr>
        <w:t>強力なオープンプライベートクラウドソリューション</w:t>
      </w:r>
      <w:proofErr w:type="spellEnd"/>
      <w:r w:rsidRPr="00894BA7">
        <w:rPr>
          <w:rFonts w:ascii="Meiryo UI" w:eastAsia="Meiryo UI" w:hAnsi="Meiryo UI" w:cs="Arial" w:hint="eastAsia"/>
          <w:sz w:val="21"/>
          <w:szCs w:val="21"/>
          <w:lang w:eastAsia="ja-JP"/>
        </w:rPr>
        <w:t>を共同で</w:t>
      </w:r>
      <w:proofErr w:type="spellStart"/>
      <w:r w:rsidRPr="00894BA7">
        <w:rPr>
          <w:rFonts w:ascii="Meiryo UI" w:eastAsia="Meiryo UI" w:hAnsi="Meiryo UI" w:cs="Arial" w:hint="eastAsia"/>
          <w:sz w:val="21"/>
          <w:szCs w:val="21"/>
        </w:rPr>
        <w:t>開発しました</w:t>
      </w:r>
      <w:proofErr w:type="spellEnd"/>
      <w:r w:rsidRPr="00894BA7">
        <w:rPr>
          <w:rFonts w:ascii="Meiryo UI" w:eastAsia="Meiryo UI" w:hAnsi="Meiryo UI" w:cs="Arial" w:hint="eastAsia"/>
          <w:sz w:val="21"/>
          <w:szCs w:val="21"/>
        </w:rPr>
        <w:t>。</w:t>
      </w:r>
      <w:r w:rsidRPr="00894BA7">
        <w:rPr>
          <w:rFonts w:ascii="Meiryo UI" w:eastAsia="Meiryo UI" w:hAnsi="Meiryo UI" w:cs="Arial" w:hint="eastAsia"/>
          <w:sz w:val="21"/>
          <w:szCs w:val="21"/>
          <w:lang w:eastAsia="ja-JP"/>
        </w:rPr>
        <w:t>統合化されたハードウェア、ソフトウェア、サポートパッケージにより、エンタープライズKubernetesで構築されたこの新しいソリューションは、オンプレミス、プライベートとハイブリッドクラウド環境でコンテナを展開および管理する機能を提供します。</w:t>
      </w:r>
    </w:p>
    <w:p w14:paraId="2250FF90" w14:textId="77777777" w:rsidR="00894BA7" w:rsidRPr="00894BA7" w:rsidRDefault="00894BA7" w:rsidP="00894BA7">
      <w:pPr>
        <w:spacing w:before="150" w:after="150" w:line="280" w:lineRule="exact"/>
        <w:contextualSpacing/>
        <w:rPr>
          <w:rFonts w:ascii="Meiryo UI" w:eastAsia="Meiryo UI" w:hAnsi="Meiryo UI" w:cs="Arial" w:hint="eastAsia"/>
          <w:sz w:val="21"/>
          <w:szCs w:val="21"/>
          <w:lang w:eastAsia="ja-JP"/>
        </w:rPr>
      </w:pPr>
    </w:p>
    <w:p w14:paraId="18690CCF" w14:textId="3ED58E5C" w:rsidR="00894BA7" w:rsidRPr="00894BA7" w:rsidRDefault="00894BA7" w:rsidP="00894BA7">
      <w:pPr>
        <w:spacing w:before="150" w:after="150" w:line="280" w:lineRule="exact"/>
        <w:contextualSpacing/>
        <w:rPr>
          <w:rFonts w:ascii="Meiryo UI" w:eastAsia="Meiryo UI" w:hAnsi="Meiryo UI" w:cs="ＭＳ ゴシック" w:hint="eastAsia"/>
          <w:sz w:val="21"/>
          <w:szCs w:val="21"/>
          <w:lang w:eastAsia="ja-JP"/>
        </w:rPr>
      </w:pPr>
      <w:r w:rsidRPr="00894BA7">
        <w:rPr>
          <w:rFonts w:ascii="Meiryo UI" w:eastAsia="Meiryo UI" w:hAnsi="Meiryo UI" w:cs="Arial" w:hint="eastAsia"/>
          <w:sz w:val="21"/>
          <w:szCs w:val="21"/>
          <w:lang w:eastAsia="ja-JP"/>
        </w:rPr>
        <w:t>Red Hat OpenShift</w:t>
      </w:r>
      <w:r w:rsidRPr="00894BA7">
        <w:rPr>
          <w:rFonts w:ascii="Meiryo UI" w:eastAsia="Meiryo UI" w:hAnsi="Meiryo UI" w:cs="ＭＳ ゴシック" w:hint="eastAsia"/>
          <w:sz w:val="21"/>
          <w:szCs w:val="21"/>
          <w:lang w:eastAsia="ja-JP"/>
        </w:rPr>
        <w:t>に基づいた</w:t>
      </w:r>
      <w:r w:rsidRPr="00894BA7">
        <w:rPr>
          <w:rFonts w:ascii="Meiryo UI" w:eastAsia="Meiryo UI" w:hAnsi="Meiryo UI" w:cs="Arial" w:hint="eastAsia"/>
          <w:sz w:val="21"/>
          <w:szCs w:val="21"/>
          <w:lang w:eastAsia="ja-JP"/>
        </w:rPr>
        <w:t>Supermicro</w:t>
      </w:r>
      <w:r w:rsidRPr="00894BA7">
        <w:rPr>
          <w:rFonts w:ascii="Meiryo UI" w:eastAsia="Meiryo UI" w:hAnsi="Meiryo UI" w:cs="ＭＳ ゴシック" w:hint="eastAsia"/>
          <w:sz w:val="21"/>
          <w:szCs w:val="21"/>
          <w:lang w:eastAsia="ja-JP"/>
        </w:rPr>
        <w:t>のオープンプライベートクラウドソリューションは、</w:t>
      </w:r>
      <w:r w:rsidRPr="00894BA7">
        <w:rPr>
          <w:rFonts w:ascii="Meiryo UI" w:eastAsia="Meiryo UI" w:hAnsi="Meiryo UI" w:cs="Arial" w:hint="eastAsia"/>
          <w:sz w:val="21"/>
          <w:szCs w:val="21"/>
          <w:lang w:eastAsia="ja-JP"/>
        </w:rPr>
        <w:t>4</w:t>
      </w:r>
      <w:r w:rsidRPr="00894BA7">
        <w:rPr>
          <w:rFonts w:ascii="Meiryo UI" w:eastAsia="Meiryo UI" w:hAnsi="Meiryo UI" w:cs="ＭＳ ゴシック" w:hint="eastAsia"/>
          <w:sz w:val="21"/>
          <w:szCs w:val="21"/>
          <w:lang w:eastAsia="ja-JP"/>
        </w:rPr>
        <w:t>台のデュアルプロセッサーサーバーノードを搭載する</w:t>
      </w:r>
      <w:r w:rsidRPr="00894BA7">
        <w:rPr>
          <w:rFonts w:ascii="Meiryo UI" w:eastAsia="Meiryo UI" w:hAnsi="Meiryo UI" w:cs="Arial" w:hint="eastAsia"/>
          <w:sz w:val="21"/>
          <w:szCs w:val="21"/>
          <w:lang w:eastAsia="ja-JP"/>
        </w:rPr>
        <w:t>Supermicro</w:t>
      </w:r>
      <w:r w:rsidRPr="00894BA7">
        <w:rPr>
          <w:rFonts w:ascii="Meiryo UI" w:eastAsia="Meiryo UI" w:hAnsi="Meiryo UI" w:cs="ＭＳ ゴシック" w:hint="eastAsia"/>
          <w:sz w:val="21"/>
          <w:szCs w:val="21"/>
          <w:lang w:eastAsia="ja-JP"/>
        </w:rPr>
        <w:t xml:space="preserve"> </w:t>
      </w:r>
      <w:r w:rsidRPr="00894BA7">
        <w:rPr>
          <w:rFonts w:ascii="Meiryo UI" w:eastAsia="Meiryo UI" w:hAnsi="Meiryo UI" w:cs="Arial" w:hint="eastAsia"/>
          <w:sz w:val="21"/>
          <w:szCs w:val="21"/>
          <w:lang w:eastAsia="ja-JP"/>
        </w:rPr>
        <w:t>2U BigTwin</w:t>
      </w:r>
      <w:r w:rsidR="009529E3">
        <w:rPr>
          <w:rFonts w:ascii="Meiryo UI" w:eastAsia="Meiryo UI" w:hAnsi="Meiryo UI" w:cs="Arial"/>
          <w:sz w:val="21"/>
          <w:szCs w:val="21"/>
          <w:lang w:eastAsia="ja-JP"/>
        </w:rPr>
        <w:t>™</w:t>
      </w:r>
      <w:r w:rsidRPr="00894BA7">
        <w:rPr>
          <w:rFonts w:ascii="Meiryo UI" w:eastAsia="Meiryo UI" w:hAnsi="Meiryo UI" w:cs="Arial" w:hint="eastAsia"/>
          <w:sz w:val="21"/>
          <w:szCs w:val="21"/>
          <w:lang w:eastAsia="ja-JP"/>
        </w:rPr>
        <w:t xml:space="preserve"> </w:t>
      </w:r>
      <w:r w:rsidRPr="00894BA7">
        <w:rPr>
          <w:rFonts w:ascii="Meiryo UI" w:eastAsia="Meiryo UI" w:hAnsi="Meiryo UI" w:cs="ＭＳ ゴシック" w:hint="eastAsia"/>
          <w:sz w:val="21"/>
          <w:szCs w:val="21"/>
          <w:lang w:eastAsia="ja-JP"/>
        </w:rPr>
        <w:t>システムと、</w:t>
      </w:r>
      <w:r w:rsidRPr="00894BA7">
        <w:rPr>
          <w:rFonts w:ascii="Meiryo UI" w:eastAsia="Meiryo UI" w:hAnsi="Meiryo UI" w:cs="Arial" w:hint="eastAsia"/>
          <w:sz w:val="21"/>
          <w:szCs w:val="21"/>
          <w:lang w:eastAsia="ja-JP"/>
        </w:rPr>
        <w:t>2U</w:t>
      </w:r>
      <w:r w:rsidRPr="00894BA7">
        <w:rPr>
          <w:rFonts w:ascii="Meiryo UI" w:eastAsia="Meiryo UI" w:hAnsi="Meiryo UI" w:cs="ＭＳ ゴシック" w:hint="eastAsia"/>
          <w:sz w:val="21"/>
          <w:szCs w:val="21"/>
          <w:lang w:eastAsia="ja-JP"/>
        </w:rPr>
        <w:t>に</w:t>
      </w:r>
      <w:r w:rsidRPr="00894BA7">
        <w:rPr>
          <w:rFonts w:ascii="Meiryo UI" w:eastAsia="Meiryo UI" w:hAnsi="Meiryo UI" w:cs="Arial" w:hint="eastAsia"/>
          <w:sz w:val="21"/>
          <w:szCs w:val="21"/>
          <w:lang w:eastAsia="ja-JP"/>
        </w:rPr>
        <w:t>24</w:t>
      </w:r>
      <w:r w:rsidRPr="00894BA7">
        <w:rPr>
          <w:rFonts w:ascii="Meiryo UI" w:eastAsia="Meiryo UI" w:hAnsi="Meiryo UI" w:cs="ＭＳ ゴシック" w:hint="eastAsia"/>
          <w:sz w:val="21"/>
          <w:szCs w:val="21"/>
          <w:lang w:eastAsia="ja-JP"/>
        </w:rPr>
        <w:t>台のホットスワップ</w:t>
      </w:r>
      <w:r w:rsidRPr="00894BA7">
        <w:rPr>
          <w:rFonts w:ascii="Meiryo UI" w:eastAsia="Meiryo UI" w:hAnsi="Meiryo UI" w:cs="Arial" w:hint="eastAsia"/>
          <w:sz w:val="21"/>
          <w:szCs w:val="21"/>
          <w:lang w:eastAsia="ja-JP"/>
        </w:rPr>
        <w:t>3.5</w:t>
      </w:r>
      <w:r w:rsidRPr="00894BA7">
        <w:rPr>
          <w:rFonts w:ascii="Meiryo UI" w:eastAsia="Meiryo UI" w:hAnsi="Meiryo UI" w:cs="ＭＳ ゴシック" w:hint="eastAsia"/>
          <w:sz w:val="21"/>
          <w:szCs w:val="21"/>
          <w:lang w:eastAsia="ja-JP"/>
        </w:rPr>
        <w:t>インチハードドライブを搭載可能な</w:t>
      </w:r>
      <w:r w:rsidRPr="00894BA7">
        <w:rPr>
          <w:rFonts w:ascii="Meiryo UI" w:eastAsia="Meiryo UI" w:hAnsi="Meiryo UI" w:cs="Arial" w:hint="eastAsia"/>
          <w:sz w:val="21"/>
          <w:szCs w:val="21"/>
          <w:lang w:eastAsia="ja-JP"/>
        </w:rPr>
        <w:t xml:space="preserve">Simply Double </w:t>
      </w:r>
      <w:proofErr w:type="spellStart"/>
      <w:r w:rsidRPr="00894BA7">
        <w:rPr>
          <w:rFonts w:ascii="Meiryo UI" w:eastAsia="Meiryo UI" w:hAnsi="Meiryo UI" w:cs="Arial" w:hint="eastAsia"/>
          <w:sz w:val="21"/>
          <w:szCs w:val="21"/>
          <w:lang w:eastAsia="ja-JP"/>
        </w:rPr>
        <w:t>SuperStorage</w:t>
      </w:r>
      <w:proofErr w:type="spellEnd"/>
      <w:r w:rsidRPr="00894BA7">
        <w:rPr>
          <w:rFonts w:ascii="Meiryo UI" w:eastAsia="Meiryo UI" w:hAnsi="Meiryo UI" w:cs="ＭＳ ゴシック" w:hint="eastAsia"/>
          <w:sz w:val="21"/>
          <w:szCs w:val="21"/>
          <w:lang w:eastAsia="ja-JP"/>
        </w:rPr>
        <w:t>システムによって、高度な機能を実現しています。クラウドに最適化された設計は、第</w:t>
      </w:r>
      <w:r w:rsidRPr="00894BA7">
        <w:rPr>
          <w:rFonts w:ascii="Meiryo UI" w:eastAsia="Meiryo UI" w:hAnsi="Meiryo UI" w:cs="Arial" w:hint="eastAsia"/>
          <w:sz w:val="21"/>
          <w:szCs w:val="21"/>
          <w:lang w:eastAsia="ja-JP"/>
        </w:rPr>
        <w:t>2</w:t>
      </w:r>
      <w:r w:rsidRPr="00894BA7">
        <w:rPr>
          <w:rFonts w:ascii="Meiryo UI" w:eastAsia="Meiryo UI" w:hAnsi="Meiryo UI" w:cs="ＭＳ ゴシック" w:hint="eastAsia"/>
          <w:sz w:val="21"/>
          <w:szCs w:val="21"/>
          <w:lang w:eastAsia="ja-JP"/>
        </w:rPr>
        <w:t>世代 インテル</w:t>
      </w:r>
      <w:r w:rsidR="009529E3" w:rsidRPr="009529E3">
        <w:rPr>
          <w:rFonts w:ascii="Meiryo UI" w:eastAsia="Meiryo UI" w:hAnsi="Meiryo UI" w:cs="ＭＳ ゴシック"/>
          <w:sz w:val="21"/>
          <w:szCs w:val="21"/>
          <w:vertAlign w:val="superscript"/>
          <w:lang w:eastAsia="ja-JP"/>
        </w:rPr>
        <w:t>®</w:t>
      </w:r>
      <w:r w:rsidRPr="00894BA7">
        <w:rPr>
          <w:rFonts w:ascii="Meiryo UI" w:eastAsia="Meiryo UI" w:hAnsi="Meiryo UI" w:cs="Arial" w:hint="eastAsia"/>
          <w:sz w:val="21"/>
          <w:szCs w:val="21"/>
          <w:lang w:eastAsia="ja-JP"/>
        </w:rPr>
        <w:t xml:space="preserve"> Xeon</w:t>
      </w:r>
      <w:r w:rsidR="009529E3" w:rsidRPr="009529E3">
        <w:rPr>
          <w:rFonts w:ascii="Meiryo UI" w:eastAsia="Meiryo UI" w:hAnsi="Meiryo UI" w:cs="Arial"/>
          <w:sz w:val="21"/>
          <w:szCs w:val="21"/>
          <w:vertAlign w:val="superscript"/>
          <w:lang w:eastAsia="ja-JP"/>
        </w:rPr>
        <w:t>®</w:t>
      </w:r>
      <w:r w:rsidRPr="00894BA7">
        <w:rPr>
          <w:rFonts w:ascii="Meiryo UI" w:eastAsia="Meiryo UI" w:hAnsi="Meiryo UI" w:cs="Arial" w:hint="eastAsia"/>
          <w:sz w:val="21"/>
          <w:szCs w:val="21"/>
          <w:lang w:eastAsia="ja-JP"/>
        </w:rPr>
        <w:t xml:space="preserve"> スケーラブル・プロセッサー</w:t>
      </w:r>
      <w:r w:rsidRPr="00894BA7">
        <w:rPr>
          <w:rFonts w:ascii="Meiryo UI" w:eastAsia="Meiryo UI" w:hAnsi="Meiryo UI" w:cs="ＭＳ ゴシック" w:hint="eastAsia"/>
          <w:sz w:val="21"/>
          <w:szCs w:val="21"/>
          <w:lang w:eastAsia="ja-JP"/>
        </w:rPr>
        <w:t>、高性能</w:t>
      </w:r>
      <w:r w:rsidRPr="00894BA7">
        <w:rPr>
          <w:rFonts w:ascii="Meiryo UI" w:eastAsia="Meiryo UI" w:hAnsi="Meiryo UI" w:cs="Arial" w:hint="eastAsia"/>
          <w:sz w:val="21"/>
          <w:szCs w:val="21"/>
          <w:lang w:eastAsia="ja-JP"/>
        </w:rPr>
        <w:t>NVMe</w:t>
      </w:r>
      <w:r w:rsidRPr="00894BA7">
        <w:rPr>
          <w:rFonts w:ascii="Meiryo UI" w:eastAsia="Meiryo UI" w:hAnsi="Meiryo UI" w:cs="ＭＳ ゴシック" w:hint="eastAsia"/>
          <w:sz w:val="21"/>
          <w:szCs w:val="21"/>
          <w:lang w:eastAsia="ja-JP"/>
        </w:rPr>
        <w:t>、</w:t>
      </w:r>
      <w:r w:rsidRPr="00894BA7">
        <w:rPr>
          <w:rFonts w:ascii="Meiryo UI" w:eastAsia="Meiryo UI" w:hAnsi="Meiryo UI" w:cs="Arial" w:hint="eastAsia"/>
          <w:sz w:val="21"/>
          <w:szCs w:val="21"/>
          <w:lang w:eastAsia="ja-JP"/>
        </w:rPr>
        <w:t>25G</w:t>
      </w:r>
      <w:r w:rsidRPr="00894BA7">
        <w:rPr>
          <w:rFonts w:ascii="Meiryo UI" w:eastAsia="Meiryo UI" w:hAnsi="Meiryo UI" w:cs="ＭＳ ゴシック" w:hint="eastAsia"/>
          <w:sz w:val="21"/>
          <w:szCs w:val="21"/>
          <w:lang w:eastAsia="ja-JP"/>
        </w:rPr>
        <w:t>イーサネットを活用することでインフラストラクチャの効率を高めます。この最適化されたソリューションは、</w:t>
      </w:r>
      <w:r w:rsidRPr="00894BA7">
        <w:rPr>
          <w:rFonts w:ascii="Meiryo UI" w:eastAsia="Meiryo UI" w:hAnsi="Meiryo UI" w:cs="Arial" w:hint="eastAsia"/>
          <w:sz w:val="21"/>
          <w:szCs w:val="21"/>
          <w:lang w:eastAsia="ja-JP"/>
        </w:rPr>
        <w:t>OPEX</w:t>
      </w:r>
      <w:r w:rsidRPr="00894BA7">
        <w:rPr>
          <w:rFonts w:ascii="Meiryo UI" w:eastAsia="Meiryo UI" w:hAnsi="Meiryo UI" w:cs="ＭＳ ゴシック" w:hint="eastAsia"/>
          <w:sz w:val="21"/>
          <w:szCs w:val="21"/>
          <w:lang w:eastAsia="ja-JP"/>
        </w:rPr>
        <w:t>を改善するためのより容易な展開により、最新のデータセンター向けに設計されています。</w:t>
      </w:r>
      <w:r w:rsidRPr="00894BA7">
        <w:rPr>
          <w:rFonts w:ascii="Meiryo UI" w:eastAsia="Meiryo UI" w:hAnsi="Meiryo UI" w:cs="Arial" w:hint="eastAsia"/>
          <w:sz w:val="21"/>
          <w:szCs w:val="21"/>
          <w:lang w:eastAsia="ja-JP"/>
        </w:rPr>
        <w:t>AI</w:t>
      </w:r>
      <w:r w:rsidRPr="00894BA7">
        <w:rPr>
          <w:rFonts w:ascii="Meiryo UI" w:eastAsia="Meiryo UI" w:hAnsi="Meiryo UI" w:cs="ＭＳ ゴシック" w:hint="eastAsia"/>
          <w:sz w:val="21"/>
          <w:szCs w:val="21"/>
          <w:lang w:eastAsia="ja-JP"/>
        </w:rPr>
        <w:t>（人工知能）やビッグデータなどの複雑で要求が厳しいアプリケーションには、インテル</w:t>
      </w:r>
      <w:r w:rsidR="009529E3" w:rsidRPr="009529E3">
        <w:rPr>
          <w:rFonts w:ascii="Meiryo UI" w:eastAsia="Meiryo UI" w:hAnsi="Meiryo UI" w:cs="ＭＳ ゴシック"/>
          <w:sz w:val="21"/>
          <w:szCs w:val="21"/>
          <w:vertAlign w:val="superscript"/>
          <w:lang w:eastAsia="ja-JP"/>
        </w:rPr>
        <w:t>®</w:t>
      </w:r>
      <w:r w:rsidR="009529E3">
        <w:rPr>
          <w:rFonts w:ascii="Meiryo UI" w:eastAsia="Meiryo UI" w:hAnsi="Meiryo UI" w:cs="ＭＳ ゴシック"/>
          <w:sz w:val="21"/>
          <w:szCs w:val="21"/>
          <w:lang w:eastAsia="ja-JP"/>
        </w:rPr>
        <w:t xml:space="preserve"> </w:t>
      </w:r>
      <w:proofErr w:type="spellStart"/>
      <w:r w:rsidRPr="00894BA7">
        <w:rPr>
          <w:rFonts w:ascii="Meiryo UI" w:eastAsia="Meiryo UI" w:hAnsi="Meiryo UI" w:cs="Arial" w:hint="eastAsia"/>
          <w:sz w:val="21"/>
          <w:szCs w:val="21"/>
          <w:lang w:eastAsia="ja-JP"/>
        </w:rPr>
        <w:t>Optane</w:t>
      </w:r>
      <w:proofErr w:type="spellEnd"/>
      <w:r w:rsidR="009529E3">
        <w:rPr>
          <w:rFonts w:ascii="Meiryo UI" w:eastAsia="Meiryo UI" w:hAnsi="Meiryo UI" w:cs="Arial"/>
          <w:sz w:val="21"/>
          <w:szCs w:val="21"/>
          <w:lang w:eastAsia="ja-JP"/>
        </w:rPr>
        <w:t>™</w:t>
      </w:r>
      <w:r w:rsidRPr="00894BA7">
        <w:rPr>
          <w:rFonts w:ascii="Meiryo UI" w:eastAsia="Meiryo UI" w:hAnsi="Meiryo UI" w:cs="Arial" w:hint="eastAsia"/>
          <w:sz w:val="21"/>
          <w:szCs w:val="21"/>
          <w:lang w:eastAsia="ja-JP"/>
        </w:rPr>
        <w:t xml:space="preserve"> DCパーシステント・メモリー</w:t>
      </w:r>
      <w:r w:rsidRPr="00894BA7">
        <w:rPr>
          <w:rFonts w:ascii="Meiryo UI" w:eastAsia="Meiryo UI" w:hAnsi="Meiryo UI" w:cs="ＭＳ ゴシック" w:hint="eastAsia"/>
          <w:sz w:val="21"/>
          <w:szCs w:val="21"/>
          <w:lang w:eastAsia="ja-JP"/>
        </w:rPr>
        <w:t>、</w:t>
      </w:r>
      <w:r w:rsidRPr="00894BA7">
        <w:rPr>
          <w:rFonts w:ascii="Meiryo UI" w:eastAsia="Meiryo UI" w:hAnsi="Meiryo UI" w:cs="Arial" w:hint="eastAsia"/>
          <w:sz w:val="21"/>
          <w:szCs w:val="21"/>
          <w:lang w:eastAsia="ja-JP"/>
        </w:rPr>
        <w:t>GPU</w:t>
      </w:r>
      <w:r w:rsidRPr="00894BA7">
        <w:rPr>
          <w:rFonts w:ascii="Meiryo UI" w:eastAsia="Meiryo UI" w:hAnsi="Meiryo UI" w:cs="ＭＳ ゴシック" w:hint="eastAsia"/>
          <w:sz w:val="21"/>
          <w:szCs w:val="21"/>
          <w:lang w:eastAsia="ja-JP"/>
        </w:rPr>
        <w:t>アクセラレーター、</w:t>
      </w:r>
      <w:r w:rsidRPr="00894BA7">
        <w:rPr>
          <w:rFonts w:ascii="Meiryo UI" w:eastAsia="Meiryo UI" w:hAnsi="Meiryo UI" w:cs="Arial" w:hint="eastAsia"/>
          <w:sz w:val="21"/>
          <w:szCs w:val="21"/>
          <w:lang w:eastAsia="ja-JP"/>
        </w:rPr>
        <w:t>100GbE</w:t>
      </w:r>
      <w:r w:rsidRPr="00894BA7">
        <w:rPr>
          <w:rFonts w:ascii="Meiryo UI" w:eastAsia="Meiryo UI" w:hAnsi="Meiryo UI" w:cs="ＭＳ ゴシック" w:hint="eastAsia"/>
          <w:sz w:val="21"/>
          <w:szCs w:val="21"/>
          <w:lang w:eastAsia="ja-JP"/>
        </w:rPr>
        <w:t>ネットワークなどの高速化オプションが用意されています。詳細は次のリンクをご覧ください。</w:t>
      </w:r>
    </w:p>
    <w:p w14:paraId="111D1E58" w14:textId="77777777" w:rsidR="00894BA7" w:rsidRPr="00894BA7" w:rsidRDefault="00894BA7" w:rsidP="00894BA7">
      <w:pPr>
        <w:spacing w:before="150" w:after="150" w:line="280" w:lineRule="exact"/>
        <w:contextualSpacing/>
        <w:rPr>
          <w:rFonts w:ascii="Meiryo UI" w:eastAsia="Meiryo UI" w:hAnsi="Meiryo UI" w:cs="Arial" w:hint="eastAsia"/>
          <w:sz w:val="21"/>
          <w:szCs w:val="21"/>
          <w:lang w:eastAsia="ja-JP"/>
        </w:rPr>
      </w:pPr>
      <w:hyperlink r:id="rId8" w:history="1">
        <w:r w:rsidRPr="00894BA7">
          <w:rPr>
            <w:rStyle w:val="a3"/>
            <w:rFonts w:ascii="Meiryo UI" w:eastAsia="Meiryo UI" w:hAnsi="Meiryo UI" w:cs="Arial" w:hint="eastAsia"/>
            <w:color w:val="auto"/>
            <w:sz w:val="21"/>
            <w:szCs w:val="21"/>
            <w:lang w:eastAsia="zh-TW"/>
          </w:rPr>
          <w:t>https://www.supermicro.com/en/solutions/red-hat-openshift</w:t>
        </w:r>
      </w:hyperlink>
    </w:p>
    <w:p w14:paraId="2521D1D7" w14:textId="77777777" w:rsidR="00894BA7" w:rsidRPr="00894BA7" w:rsidRDefault="00894BA7" w:rsidP="00894BA7">
      <w:pPr>
        <w:spacing w:before="150" w:after="150" w:line="280" w:lineRule="exact"/>
        <w:contextualSpacing/>
        <w:rPr>
          <w:rFonts w:ascii="Meiryo UI" w:eastAsia="Meiryo UI" w:hAnsi="Meiryo UI" w:cs="Arial" w:hint="eastAsia"/>
          <w:sz w:val="21"/>
          <w:szCs w:val="21"/>
          <w:lang w:eastAsia="ja-JP"/>
        </w:rPr>
      </w:pPr>
    </w:p>
    <w:p w14:paraId="1D7BDD9B" w14:textId="77777777" w:rsidR="00894BA7" w:rsidRPr="00894BA7" w:rsidRDefault="00894BA7" w:rsidP="00894BA7">
      <w:pPr>
        <w:spacing w:before="150" w:after="150" w:line="280" w:lineRule="exact"/>
        <w:contextualSpacing/>
        <w:rPr>
          <w:rFonts w:ascii="Meiryo UI" w:eastAsia="Meiryo UI" w:hAnsi="Meiryo UI" w:cs="Arial" w:hint="eastAsia"/>
          <w:sz w:val="21"/>
          <w:szCs w:val="21"/>
          <w:lang w:eastAsia="ja-JP"/>
        </w:rPr>
      </w:pPr>
      <w:r w:rsidRPr="00894BA7">
        <w:rPr>
          <w:rFonts w:ascii="Meiryo UI" w:eastAsia="Meiryo UI" w:hAnsi="Meiryo UI" w:cs="Arial" w:hint="eastAsia"/>
          <w:sz w:val="21"/>
          <w:szCs w:val="21"/>
        </w:rPr>
        <w:t xml:space="preserve">Red </w:t>
      </w:r>
      <w:proofErr w:type="spellStart"/>
      <w:r w:rsidRPr="00894BA7">
        <w:rPr>
          <w:rFonts w:ascii="Meiryo UI" w:eastAsia="Meiryo UI" w:hAnsi="Meiryo UI" w:cs="Arial" w:hint="eastAsia"/>
          <w:sz w:val="21"/>
          <w:szCs w:val="21"/>
        </w:rPr>
        <w:t>HatのRed</w:t>
      </w:r>
      <w:proofErr w:type="spellEnd"/>
      <w:r w:rsidRPr="00894BA7">
        <w:rPr>
          <w:rFonts w:ascii="Meiryo UI" w:eastAsia="Meiryo UI" w:hAnsi="Meiryo UI" w:cs="Arial" w:hint="eastAsia"/>
          <w:sz w:val="21"/>
          <w:szCs w:val="21"/>
        </w:rPr>
        <w:t xml:space="preserve"> Hat Enterprise </w:t>
      </w:r>
      <w:proofErr w:type="spellStart"/>
      <w:r w:rsidRPr="00894BA7">
        <w:rPr>
          <w:rFonts w:ascii="Meiryo UI" w:eastAsia="Meiryo UI" w:hAnsi="Meiryo UI" w:cs="Arial" w:hint="eastAsia"/>
          <w:sz w:val="21"/>
          <w:szCs w:val="21"/>
        </w:rPr>
        <w:t>Linux担当副社長兼ゼネラルマネージャ</w:t>
      </w:r>
      <w:proofErr w:type="spellEnd"/>
      <w:r w:rsidRPr="00894BA7">
        <w:rPr>
          <w:rFonts w:ascii="Meiryo UI" w:eastAsia="Meiryo UI" w:hAnsi="Meiryo UI" w:cs="Arial" w:hint="eastAsia"/>
          <w:sz w:val="21"/>
          <w:szCs w:val="21"/>
          <w:lang w:eastAsia="ja-JP"/>
        </w:rPr>
        <w:t xml:space="preserve">ー、Stefanie </w:t>
      </w:r>
      <w:proofErr w:type="spellStart"/>
      <w:r w:rsidRPr="00894BA7">
        <w:rPr>
          <w:rFonts w:ascii="Meiryo UI" w:eastAsia="Meiryo UI" w:hAnsi="Meiryo UI" w:cs="Arial" w:hint="eastAsia"/>
          <w:sz w:val="21"/>
          <w:szCs w:val="21"/>
          <w:lang w:eastAsia="ja-JP"/>
        </w:rPr>
        <w:t>Chiras</w:t>
      </w:r>
      <w:proofErr w:type="spellEnd"/>
      <w:r w:rsidRPr="00894BA7">
        <w:rPr>
          <w:rFonts w:ascii="Meiryo UI" w:eastAsia="Meiryo UI" w:hAnsi="Meiryo UI" w:cs="Arial" w:hint="eastAsia"/>
          <w:sz w:val="21"/>
          <w:szCs w:val="21"/>
          <w:lang w:eastAsia="ja-JP"/>
        </w:rPr>
        <w:t>氏は次のように述べています。「Red Hat Enterprise Linux 8は、当社、オープンソースコミュニティ、そしてパートナーエコシステムの4年以上にわたる努力の集大成です。Supermicroなどのパートナーと協力することで、Supermicroのリソース・セービング・サーバーとストレージシステムを活用した新しいクラウド最適化ソリューションなど、さまざまなエンタープライズテクノロジーをサポート可能なハイブリッドクラウド基盤を企業に提供します。」</w:t>
      </w:r>
    </w:p>
    <w:p w14:paraId="33F13523" w14:textId="77777777" w:rsidR="00894BA7" w:rsidRPr="00894BA7" w:rsidRDefault="00894BA7" w:rsidP="00894BA7">
      <w:pPr>
        <w:spacing w:before="150" w:after="150" w:line="280" w:lineRule="exact"/>
        <w:contextualSpacing/>
        <w:rPr>
          <w:rFonts w:ascii="Meiryo UI" w:eastAsia="Meiryo UI" w:hAnsi="Meiryo UI" w:cs="Arial" w:hint="eastAsia"/>
          <w:sz w:val="21"/>
          <w:szCs w:val="21"/>
          <w:lang w:eastAsia="ja-JP"/>
        </w:rPr>
      </w:pPr>
    </w:p>
    <w:p w14:paraId="47905189" w14:textId="77777777" w:rsidR="00894BA7" w:rsidRPr="00894BA7" w:rsidRDefault="00894BA7" w:rsidP="00894BA7">
      <w:pPr>
        <w:spacing w:before="150" w:after="150" w:line="280" w:lineRule="exact"/>
        <w:contextualSpacing/>
        <w:rPr>
          <w:rFonts w:ascii="Meiryo UI" w:eastAsia="Meiryo UI" w:hAnsi="Meiryo UI" w:cs="Arial" w:hint="eastAsia"/>
          <w:sz w:val="21"/>
          <w:szCs w:val="21"/>
          <w:lang w:eastAsia="ja-JP"/>
        </w:rPr>
      </w:pPr>
      <w:r w:rsidRPr="00894BA7">
        <w:rPr>
          <w:rFonts w:ascii="Meiryo UI" w:eastAsia="Meiryo UI" w:hAnsi="Meiryo UI" w:cs="Arial" w:hint="eastAsia"/>
          <w:sz w:val="21"/>
          <w:szCs w:val="21"/>
          <w:lang w:eastAsia="ja-JP"/>
        </w:rPr>
        <w:t>Red Hat Enterprise Linux 8は、ハイブリッドクラウド全体にわたり、より安全で一貫性のある基盤を提供するよう設計されています。組織では、サービスレディ―な（サービス提供の準備が整っている）環境を整える必要性が高まっており、従来のITインフラストラクチャ運用モデルからの移行には不可欠です。また、Red Hat Enterprise Linux 8は、最新のコンピューティング環境のための柔軟な基盤として、ダイナミックにビジネスの変化に対処するITのためのツール、機能、特徴を提供し、既存のミッションクリティカルアプリケーションの安定性と制御を強化しながら、Linuxコンテナや、クラウドネイティブなサービスなど革新技術の導入を支援します。</w:t>
      </w:r>
    </w:p>
    <w:p w14:paraId="0694DC19" w14:textId="77777777" w:rsidR="00894BA7" w:rsidRPr="00894BA7" w:rsidRDefault="00894BA7" w:rsidP="00894BA7">
      <w:pPr>
        <w:spacing w:line="280" w:lineRule="exact"/>
        <w:rPr>
          <w:rFonts w:ascii="Meiryo UI" w:eastAsia="Meiryo UI" w:hAnsi="Meiryo UI" w:cs="Arial" w:hint="eastAsia"/>
          <w:sz w:val="21"/>
          <w:szCs w:val="21"/>
          <w:lang w:eastAsia="ja-JP"/>
        </w:rPr>
      </w:pPr>
      <w:r w:rsidRPr="00894BA7">
        <w:rPr>
          <w:rFonts w:ascii="Meiryo UI" w:eastAsia="Meiryo UI" w:hAnsi="Meiryo UI" w:cs="Arial" w:hint="eastAsia"/>
          <w:sz w:val="21"/>
          <w:szCs w:val="21"/>
          <w:lang w:eastAsia="ja-JP"/>
        </w:rPr>
        <w:t>SupermicroとSupermicro製品についての詳しい情報は</w:t>
      </w:r>
      <w:bookmarkStart w:id="0" w:name="_Hlk4767928"/>
      <w:r w:rsidRPr="00894BA7">
        <w:rPr>
          <w:rFonts w:ascii="Meiryo UI" w:eastAsia="Meiryo UI" w:hAnsi="Meiryo UI" w:cs="Arial" w:hint="eastAsia"/>
          <w:sz w:val="21"/>
          <w:szCs w:val="21"/>
          <w:lang w:eastAsia="ja-JP"/>
        </w:rPr>
        <w:t>、次のリンクをご参照ください。</w:t>
      </w:r>
      <w:bookmarkEnd w:id="0"/>
    </w:p>
    <w:p w14:paraId="17CC7111" w14:textId="77777777" w:rsidR="00894BA7" w:rsidRPr="00894BA7" w:rsidRDefault="00894BA7" w:rsidP="00894BA7">
      <w:pPr>
        <w:spacing w:line="280" w:lineRule="exact"/>
        <w:rPr>
          <w:rFonts w:ascii="Meiryo UI" w:eastAsia="Meiryo UI" w:hAnsi="Meiryo UI" w:cs="Arial" w:hint="eastAsia"/>
          <w:sz w:val="21"/>
          <w:szCs w:val="21"/>
          <w:lang w:eastAsia="ja-JP"/>
        </w:rPr>
      </w:pPr>
      <w:hyperlink r:id="rId9" w:history="1">
        <w:r w:rsidRPr="00894BA7">
          <w:rPr>
            <w:rStyle w:val="a3"/>
            <w:rFonts w:ascii="Meiryo UI" w:eastAsia="Meiryo UI" w:hAnsi="Meiryo UI" w:cs="Arial" w:hint="eastAsia"/>
            <w:color w:val="auto"/>
            <w:sz w:val="21"/>
            <w:szCs w:val="21"/>
            <w:lang w:eastAsia="ja-JP"/>
          </w:rPr>
          <w:t>www.supermicro.com</w:t>
        </w:r>
      </w:hyperlink>
    </w:p>
    <w:p w14:paraId="191A65AE" w14:textId="77777777" w:rsidR="00894BA7" w:rsidRPr="00894BA7" w:rsidRDefault="00894BA7" w:rsidP="00894BA7">
      <w:pPr>
        <w:pStyle w:val="Web"/>
        <w:spacing w:before="0" w:beforeAutospacing="0" w:after="0" w:afterAutospacing="0" w:line="280" w:lineRule="exact"/>
        <w:contextualSpacing/>
        <w:rPr>
          <w:rFonts w:ascii="Meiryo UI" w:eastAsia="Meiryo UI" w:hAnsi="Meiryo UI" w:cs="ＭＳ ゴシック" w:hint="eastAsia"/>
          <w:sz w:val="21"/>
          <w:szCs w:val="21"/>
          <w:lang w:eastAsia="ja-JP"/>
        </w:rPr>
      </w:pPr>
    </w:p>
    <w:p w14:paraId="24BB8926" w14:textId="77777777" w:rsidR="00894BA7" w:rsidRPr="00894BA7" w:rsidRDefault="00894BA7" w:rsidP="00894BA7">
      <w:pPr>
        <w:spacing w:line="280" w:lineRule="exact"/>
        <w:rPr>
          <w:rFonts w:ascii="Meiryo UI" w:eastAsia="Meiryo UI" w:hAnsi="Meiryo UI" w:cs="Arial" w:hint="eastAsia"/>
          <w:sz w:val="21"/>
          <w:szCs w:val="21"/>
          <w:lang w:eastAsia="ja-JP"/>
        </w:rPr>
      </w:pPr>
      <w:r w:rsidRPr="00894BA7">
        <w:rPr>
          <w:rFonts w:ascii="Meiryo UI" w:eastAsia="Meiryo UI" w:hAnsi="Meiryo UI" w:cs="Meiryo UI" w:hint="eastAsia"/>
          <w:noProof/>
          <w:sz w:val="21"/>
          <w:szCs w:val="21"/>
          <w:lang w:eastAsia="ja-JP"/>
        </w:rPr>
        <w:t>Supermicroの最新ニュースおよび発表資料は、Facebook(</w:t>
      </w:r>
      <w:hyperlink r:id="rId10" w:history="1">
        <w:r w:rsidRPr="00894BA7">
          <w:rPr>
            <w:rStyle w:val="a3"/>
            <w:rFonts w:ascii="Meiryo UI" w:eastAsia="Meiryo UI" w:hAnsi="Meiryo UI" w:cs="Meiryo UI" w:hint="eastAsia"/>
            <w:noProof/>
            <w:color w:val="auto"/>
            <w:sz w:val="21"/>
            <w:szCs w:val="21"/>
            <w:lang w:eastAsia="ja-JP"/>
          </w:rPr>
          <w:t>https://www.facebook.com/Supermicro</w:t>
        </w:r>
      </w:hyperlink>
      <w:r w:rsidRPr="00894BA7">
        <w:rPr>
          <w:rFonts w:ascii="Meiryo UI" w:eastAsia="Meiryo UI" w:hAnsi="Meiryo UI" w:cs="Meiryo UI" w:hint="eastAsia"/>
          <w:noProof/>
          <w:sz w:val="21"/>
          <w:szCs w:val="21"/>
          <w:lang w:eastAsia="ja-JP"/>
        </w:rPr>
        <w:t>) やTwitter</w:t>
      </w:r>
      <w:r w:rsidRPr="00894BA7">
        <w:rPr>
          <w:rFonts w:ascii="Meiryo UI" w:eastAsia="Meiryo UI" w:hAnsi="Meiryo UI" w:hint="eastAsia"/>
          <w:sz w:val="21"/>
          <w:szCs w:val="21"/>
          <w:lang w:eastAsia="ja-JP"/>
        </w:rPr>
        <w:t>日本版</w:t>
      </w:r>
      <w:r w:rsidRPr="00894BA7">
        <w:rPr>
          <w:rFonts w:ascii="Meiryo UI" w:eastAsia="Meiryo UI" w:hAnsi="Meiryo UI" w:cs="Meiryo UI" w:hint="eastAsia"/>
          <w:noProof/>
          <w:sz w:val="21"/>
          <w:szCs w:val="21"/>
          <w:lang w:eastAsia="ja-JP"/>
        </w:rPr>
        <w:t xml:space="preserve"> (</w:t>
      </w:r>
      <w:hyperlink r:id="rId11" w:history="1">
        <w:r w:rsidRPr="00894BA7">
          <w:rPr>
            <w:rStyle w:val="a3"/>
            <w:rFonts w:ascii="Meiryo UI" w:eastAsia="Meiryo UI" w:hAnsi="Meiryo UI" w:hint="eastAsia"/>
            <w:color w:val="auto"/>
            <w:sz w:val="21"/>
            <w:szCs w:val="21"/>
            <w:lang w:eastAsia="ja-JP"/>
          </w:rPr>
          <w:t>https://twitter.com/SupermicroJapan</w:t>
        </w:r>
      </w:hyperlink>
      <w:r w:rsidRPr="00894BA7">
        <w:rPr>
          <w:rFonts w:ascii="Meiryo UI" w:eastAsia="Meiryo UI" w:hAnsi="Meiryo UI" w:cs="Meiryo UI" w:hint="eastAsia"/>
          <w:noProof/>
          <w:sz w:val="21"/>
          <w:szCs w:val="21"/>
          <w:lang w:eastAsia="ja-JP"/>
        </w:rPr>
        <w:t>) でご覧いただけます。</w:t>
      </w:r>
    </w:p>
    <w:p w14:paraId="49892E7A" w14:textId="77777777" w:rsidR="00894BA7" w:rsidRPr="00894BA7" w:rsidRDefault="00894BA7" w:rsidP="00894BA7">
      <w:pPr>
        <w:pStyle w:val="ac"/>
        <w:spacing w:line="280" w:lineRule="exact"/>
        <w:rPr>
          <w:rFonts w:ascii="Meiryo UI" w:eastAsia="Meiryo UI" w:hAnsi="Meiryo UI" w:cs="Meiryo UI" w:hint="eastAsia"/>
          <w:noProof/>
          <w:sz w:val="21"/>
          <w:szCs w:val="21"/>
          <w:lang w:eastAsia="ja-JP"/>
        </w:rPr>
      </w:pPr>
    </w:p>
    <w:p w14:paraId="69DD1148" w14:textId="77777777" w:rsidR="00894BA7" w:rsidRPr="00894BA7" w:rsidRDefault="00894BA7" w:rsidP="00894BA7">
      <w:pPr>
        <w:pStyle w:val="ac"/>
        <w:spacing w:line="280" w:lineRule="exact"/>
        <w:rPr>
          <w:rFonts w:ascii="Meiryo UI" w:eastAsia="Meiryo UI" w:hAnsi="Meiryo UI" w:cs="Meiryo UI" w:hint="eastAsia"/>
          <w:noProof/>
          <w:sz w:val="21"/>
          <w:szCs w:val="21"/>
          <w:lang w:eastAsia="ja-JP"/>
        </w:rPr>
      </w:pPr>
    </w:p>
    <w:p w14:paraId="60ECDA5C" w14:textId="77777777" w:rsidR="00894BA7" w:rsidRPr="00894BA7" w:rsidRDefault="00894BA7" w:rsidP="00894BA7">
      <w:pPr>
        <w:pStyle w:val="ac"/>
        <w:spacing w:line="280" w:lineRule="exact"/>
        <w:rPr>
          <w:rFonts w:ascii="Meiryo UI" w:eastAsia="Meiryo UI" w:hAnsi="Meiryo UI" w:cs="Meiryo UI" w:hint="eastAsia"/>
          <w:b/>
          <w:noProof/>
          <w:sz w:val="21"/>
          <w:szCs w:val="21"/>
          <w:lang w:eastAsia="ja-JP"/>
        </w:rPr>
      </w:pPr>
      <w:r w:rsidRPr="00894BA7">
        <w:rPr>
          <w:rFonts w:ascii="Meiryo UI" w:eastAsia="Meiryo UI" w:hAnsi="Meiryo UI" w:cs="Meiryo UI" w:hint="eastAsia"/>
          <w:b/>
          <w:noProof/>
          <w:sz w:val="21"/>
          <w:szCs w:val="21"/>
          <w:lang w:eastAsia="ja-JP"/>
        </w:rPr>
        <w:t>Super Micro Computer Inc.（NASDAQ: SMCI）について</w:t>
      </w:r>
    </w:p>
    <w:p w14:paraId="7981E824" w14:textId="3B231AE6" w:rsidR="00894BA7" w:rsidRPr="00894BA7" w:rsidRDefault="00894BA7" w:rsidP="00894BA7">
      <w:pPr>
        <w:pStyle w:val="ac"/>
        <w:spacing w:line="280" w:lineRule="exact"/>
        <w:rPr>
          <w:rFonts w:ascii="Meiryo UI" w:eastAsia="Meiryo UI" w:hAnsi="Meiryo UI" w:cs="Meiryo UI" w:hint="eastAsia"/>
          <w:noProof/>
          <w:sz w:val="21"/>
          <w:szCs w:val="21"/>
          <w:lang w:eastAsia="ja-JP"/>
        </w:rPr>
      </w:pPr>
      <w:r w:rsidRPr="00894BA7">
        <w:rPr>
          <w:rFonts w:ascii="Meiryo UI" w:eastAsia="Meiryo UI" w:hAnsi="Meiryo UI" w:cs="Meiryo UI" w:hint="eastAsia"/>
          <w:noProof/>
          <w:sz w:val="21"/>
          <w:szCs w:val="21"/>
          <w:lang w:eastAsia="ja-JP"/>
        </w:rPr>
        <w:t>Supermicro</w:t>
      </w:r>
      <w:r w:rsidR="009529E3" w:rsidRPr="009529E3">
        <w:rPr>
          <w:rFonts w:ascii="Meiryo UI" w:eastAsia="Meiryo UI" w:hAnsi="Meiryo UI" w:cs="Meiryo UI"/>
          <w:noProof/>
          <w:sz w:val="21"/>
          <w:szCs w:val="21"/>
          <w:vertAlign w:val="superscript"/>
          <w:lang w:eastAsia="ja-JP"/>
        </w:rPr>
        <w:t>®</w:t>
      </w:r>
      <w:r w:rsidRPr="00894BA7">
        <w:rPr>
          <w:rFonts w:ascii="Meiryo UI" w:eastAsia="Meiryo UI" w:hAnsi="Meiryo UI" w:cs="Meiryo UI" w:hint="eastAsia"/>
          <w:noProof/>
          <w:sz w:val="21"/>
          <w:szCs w:val="21"/>
          <w:lang w:eastAsia="ja-JP"/>
        </w:rPr>
        <w:t xml:space="preserve"> (NASDAQ: SMCI) は、高性能・高効率のサーバーテクノロジーをリードするイノベーターです。世界中のデータセンターやクラウドコンピューティング、エンタープライズIT、Hadoop／ビッグデータ、HPC、組み込み型システム向けの高性能Server Building Block Solutions</w:t>
      </w:r>
      <w:r w:rsidR="009529E3" w:rsidRPr="009529E3">
        <w:rPr>
          <w:rFonts w:ascii="Meiryo UI" w:eastAsia="Meiryo UI" w:hAnsi="Meiryo UI" w:cs="Meiryo UI"/>
          <w:noProof/>
          <w:sz w:val="21"/>
          <w:szCs w:val="21"/>
          <w:vertAlign w:val="superscript"/>
          <w:lang w:eastAsia="ja-JP"/>
        </w:rPr>
        <w:t>®</w:t>
      </w:r>
      <w:r w:rsidRPr="00894BA7">
        <w:rPr>
          <w:rFonts w:ascii="Meiryo UI" w:eastAsia="Meiryo UI" w:hAnsi="Meiryo UI" w:cs="Meiryo UI" w:hint="eastAsia"/>
          <w:noProof/>
          <w:sz w:val="21"/>
          <w:szCs w:val="21"/>
          <w:lang w:eastAsia="ja-JP"/>
        </w:rPr>
        <w:t xml:space="preserve"> を提供する最</w:t>
      </w:r>
      <w:bookmarkStart w:id="1" w:name="_GoBack"/>
      <w:bookmarkEnd w:id="1"/>
      <w:r w:rsidRPr="00894BA7">
        <w:rPr>
          <w:rFonts w:ascii="Meiryo UI" w:eastAsia="Meiryo UI" w:hAnsi="Meiryo UI" w:cs="Meiryo UI" w:hint="eastAsia"/>
          <w:noProof/>
          <w:sz w:val="21"/>
          <w:szCs w:val="21"/>
          <w:lang w:eastAsia="ja-JP"/>
        </w:rPr>
        <w:t>先端プロバイダーです。Supermicroは「We Keep IT Green</w:t>
      </w:r>
      <w:r w:rsidR="009529E3" w:rsidRPr="009529E3">
        <w:rPr>
          <w:rFonts w:ascii="Meiryo UI" w:eastAsia="Meiryo UI" w:hAnsi="Meiryo UI" w:cs="Meiryo UI"/>
          <w:noProof/>
          <w:sz w:val="21"/>
          <w:szCs w:val="21"/>
          <w:vertAlign w:val="superscript"/>
          <w:lang w:eastAsia="ja-JP"/>
        </w:rPr>
        <w:t>®</w:t>
      </w:r>
      <w:r w:rsidRPr="00894BA7">
        <w:rPr>
          <w:rFonts w:ascii="Meiryo UI" w:eastAsia="Meiryo UI" w:hAnsi="Meiryo UI" w:cs="Meiryo UI" w:hint="eastAsia"/>
          <w:noProof/>
          <w:sz w:val="21"/>
          <w:szCs w:val="21"/>
          <w:lang w:eastAsia="ja-JP"/>
        </w:rPr>
        <w:t>」イニシアチブを通じて環境保護に尽力しており、最もエネルギー効率が高く、環境に優しいソリューションを顧客に提供しています。</w:t>
      </w:r>
    </w:p>
    <w:p w14:paraId="07B39C6D" w14:textId="77777777" w:rsidR="00894BA7" w:rsidRPr="00894BA7" w:rsidRDefault="00894BA7" w:rsidP="00894BA7">
      <w:pPr>
        <w:pStyle w:val="ac"/>
        <w:spacing w:line="280" w:lineRule="exact"/>
        <w:rPr>
          <w:rFonts w:ascii="Meiryo UI" w:eastAsia="Meiryo UI" w:hAnsi="Meiryo UI" w:cs="Meiryo UI" w:hint="eastAsia"/>
          <w:noProof/>
          <w:sz w:val="21"/>
          <w:szCs w:val="21"/>
          <w:lang w:eastAsia="ja-JP"/>
        </w:rPr>
      </w:pPr>
    </w:p>
    <w:p w14:paraId="5EA2B440" w14:textId="7D67B681" w:rsidR="00941B96" w:rsidRPr="00894BA7" w:rsidRDefault="00941B96" w:rsidP="00941B96">
      <w:pPr>
        <w:shd w:val="clear" w:color="auto" w:fill="FFFFFF"/>
        <w:rPr>
          <w:rFonts w:ascii="Meiryo UI" w:eastAsia="Meiryo UI" w:hAnsi="Meiryo UI" w:cs="Arial"/>
          <w:sz w:val="21"/>
          <w:szCs w:val="22"/>
        </w:rPr>
      </w:pPr>
      <w:proofErr w:type="spellStart"/>
      <w:r w:rsidRPr="00894BA7">
        <w:rPr>
          <w:rFonts w:ascii="Meiryo UI" w:eastAsia="Meiryo UI" w:hAnsi="Meiryo UI" w:cs="Arial" w:hint="eastAsia"/>
          <w:sz w:val="21"/>
          <w:szCs w:val="22"/>
        </w:rPr>
        <w:t>Supermicro</w:t>
      </w:r>
      <w:r w:rsidRPr="00894BA7">
        <w:rPr>
          <w:rFonts w:ascii="Meiryo UI" w:eastAsia="Meiryo UI" w:hAnsi="Meiryo UI" w:cs="ＭＳ ゴシック" w:hint="eastAsia"/>
          <w:sz w:val="21"/>
          <w:szCs w:val="22"/>
        </w:rPr>
        <w:t>、</w:t>
      </w:r>
      <w:r w:rsidRPr="00894BA7">
        <w:rPr>
          <w:rFonts w:ascii="Meiryo UI" w:eastAsia="Meiryo UI" w:hAnsi="Meiryo UI" w:cs="Arial" w:hint="eastAsia"/>
          <w:sz w:val="21"/>
          <w:szCs w:val="22"/>
        </w:rPr>
        <w:t>SuperServer</w:t>
      </w:r>
      <w:r w:rsidRPr="00894BA7">
        <w:rPr>
          <w:rFonts w:ascii="Meiryo UI" w:eastAsia="Meiryo UI" w:hAnsi="Meiryo UI" w:cs="ＭＳ ゴシック" w:hint="eastAsia"/>
          <w:sz w:val="21"/>
          <w:szCs w:val="22"/>
        </w:rPr>
        <w:t>、</w:t>
      </w:r>
      <w:r w:rsidRPr="00894BA7">
        <w:rPr>
          <w:rFonts w:ascii="Meiryo UI" w:eastAsia="Meiryo UI" w:hAnsi="Meiryo UI" w:cs="Arial" w:hint="eastAsia"/>
          <w:sz w:val="21"/>
          <w:szCs w:val="22"/>
        </w:rPr>
        <w:t>BigTwin</w:t>
      </w:r>
      <w:r w:rsidRPr="00894BA7">
        <w:rPr>
          <w:rFonts w:ascii="Meiryo UI" w:eastAsia="Meiryo UI" w:hAnsi="Meiryo UI" w:cs="ＭＳ ゴシック" w:hint="eastAsia"/>
          <w:sz w:val="21"/>
          <w:szCs w:val="22"/>
        </w:rPr>
        <w:t>、</w:t>
      </w:r>
      <w:r w:rsidRPr="00894BA7">
        <w:rPr>
          <w:rFonts w:ascii="Meiryo UI" w:eastAsia="Meiryo UI" w:hAnsi="Meiryo UI" w:cs="Arial" w:hint="eastAsia"/>
          <w:sz w:val="21"/>
          <w:szCs w:val="22"/>
        </w:rPr>
        <w:t>Server</w:t>
      </w:r>
      <w:proofErr w:type="spellEnd"/>
      <w:r w:rsidRPr="00894BA7">
        <w:rPr>
          <w:rFonts w:ascii="Meiryo UI" w:eastAsia="Meiryo UI" w:hAnsi="Meiryo UI" w:cs="Arial" w:hint="eastAsia"/>
          <w:sz w:val="21"/>
          <w:szCs w:val="22"/>
        </w:rPr>
        <w:t xml:space="preserve"> Building Block </w:t>
      </w:r>
      <w:proofErr w:type="spellStart"/>
      <w:r w:rsidRPr="00894BA7">
        <w:rPr>
          <w:rFonts w:ascii="Meiryo UI" w:eastAsia="Meiryo UI" w:hAnsi="Meiryo UI" w:cs="Arial" w:hint="eastAsia"/>
          <w:sz w:val="21"/>
          <w:szCs w:val="22"/>
        </w:rPr>
        <w:t>Solutions</w:t>
      </w:r>
      <w:r w:rsidRPr="00894BA7">
        <w:rPr>
          <w:rFonts w:ascii="Meiryo UI" w:eastAsia="Meiryo UI" w:hAnsi="Meiryo UI" w:cs="ＭＳ ゴシック" w:hint="eastAsia"/>
          <w:sz w:val="21"/>
          <w:szCs w:val="22"/>
        </w:rPr>
        <w:t>、</w:t>
      </w:r>
      <w:r w:rsidRPr="00894BA7">
        <w:rPr>
          <w:rFonts w:ascii="Meiryo UI" w:eastAsia="Meiryo UI" w:hAnsi="Meiryo UI" w:cs="Arial" w:hint="eastAsia"/>
          <w:sz w:val="21"/>
          <w:szCs w:val="22"/>
        </w:rPr>
        <w:t>We</w:t>
      </w:r>
      <w:proofErr w:type="spellEnd"/>
      <w:r w:rsidRPr="00894BA7">
        <w:rPr>
          <w:rFonts w:ascii="Meiryo UI" w:eastAsia="Meiryo UI" w:hAnsi="Meiryo UI" w:cs="Arial" w:hint="eastAsia"/>
          <w:sz w:val="21"/>
          <w:szCs w:val="22"/>
        </w:rPr>
        <w:t xml:space="preserve"> Keep IT </w:t>
      </w:r>
      <w:proofErr w:type="spellStart"/>
      <w:r w:rsidRPr="00894BA7">
        <w:rPr>
          <w:rFonts w:ascii="Meiryo UI" w:eastAsia="Meiryo UI" w:hAnsi="Meiryo UI" w:cs="Arial" w:hint="eastAsia"/>
          <w:sz w:val="21"/>
          <w:szCs w:val="22"/>
        </w:rPr>
        <w:t>Green</w:t>
      </w:r>
      <w:r w:rsidRPr="00894BA7">
        <w:rPr>
          <w:rFonts w:ascii="Meiryo UI" w:eastAsia="Meiryo UI" w:hAnsi="Meiryo UI" w:cs="ＭＳ ゴシック" w:hint="eastAsia"/>
          <w:sz w:val="21"/>
          <w:szCs w:val="22"/>
        </w:rPr>
        <w:t>は、</w:t>
      </w:r>
      <w:r w:rsidRPr="00894BA7">
        <w:rPr>
          <w:rFonts w:ascii="Meiryo UI" w:eastAsia="Meiryo UI" w:hAnsi="Meiryo UI" w:cs="Arial" w:hint="eastAsia"/>
          <w:sz w:val="21"/>
          <w:szCs w:val="22"/>
        </w:rPr>
        <w:t>Super</w:t>
      </w:r>
      <w:proofErr w:type="spellEnd"/>
      <w:r w:rsidRPr="00894BA7">
        <w:rPr>
          <w:rFonts w:ascii="Meiryo UI" w:eastAsia="Meiryo UI" w:hAnsi="Meiryo UI" w:cs="Arial" w:hint="eastAsia"/>
          <w:sz w:val="21"/>
          <w:szCs w:val="22"/>
        </w:rPr>
        <w:t xml:space="preserve"> Micro </w:t>
      </w:r>
      <w:proofErr w:type="spellStart"/>
      <w:r w:rsidRPr="00894BA7">
        <w:rPr>
          <w:rFonts w:ascii="Meiryo UI" w:eastAsia="Meiryo UI" w:hAnsi="Meiryo UI" w:cs="Arial" w:hint="eastAsia"/>
          <w:sz w:val="21"/>
          <w:szCs w:val="22"/>
        </w:rPr>
        <w:t>Computer</w:t>
      </w:r>
      <w:r w:rsidRPr="00894BA7">
        <w:rPr>
          <w:rFonts w:ascii="Meiryo UI" w:eastAsia="Meiryo UI" w:hAnsi="Meiryo UI" w:cs="ＭＳ ゴシック" w:hint="eastAsia"/>
          <w:sz w:val="21"/>
          <w:szCs w:val="22"/>
        </w:rPr>
        <w:t>、</w:t>
      </w:r>
      <w:r w:rsidRPr="00894BA7">
        <w:rPr>
          <w:rFonts w:ascii="Meiryo UI" w:eastAsia="Meiryo UI" w:hAnsi="Meiryo UI" w:cs="Arial" w:hint="eastAsia"/>
          <w:sz w:val="21"/>
          <w:szCs w:val="22"/>
        </w:rPr>
        <w:t>Inc</w:t>
      </w:r>
      <w:r w:rsidRPr="00894BA7">
        <w:rPr>
          <w:rFonts w:ascii="Meiryo UI" w:eastAsia="Meiryo UI" w:hAnsi="Meiryo UI" w:cs="ＭＳ ゴシック" w:hint="eastAsia"/>
          <w:sz w:val="21"/>
          <w:szCs w:val="22"/>
        </w:rPr>
        <w:t>の商標または登録商標です</w:t>
      </w:r>
      <w:proofErr w:type="spellEnd"/>
      <w:r w:rsidRPr="00894BA7">
        <w:rPr>
          <w:rFonts w:ascii="Meiryo UI" w:eastAsia="Meiryo UI" w:hAnsi="Meiryo UI" w:cs="ＭＳ ゴシック" w:hint="eastAsia"/>
          <w:sz w:val="21"/>
          <w:szCs w:val="22"/>
        </w:rPr>
        <w:t>。</w:t>
      </w:r>
    </w:p>
    <w:p w14:paraId="22E9E8CC" w14:textId="77777777" w:rsidR="00941B96" w:rsidRPr="00894BA7" w:rsidRDefault="00941B96" w:rsidP="00941B96">
      <w:pPr>
        <w:shd w:val="clear" w:color="auto" w:fill="FFFFFF"/>
        <w:rPr>
          <w:rFonts w:ascii="Meiryo UI" w:eastAsia="Meiryo UI" w:hAnsi="Meiryo UI" w:cs="Arial"/>
          <w:sz w:val="21"/>
          <w:szCs w:val="22"/>
        </w:rPr>
      </w:pPr>
    </w:p>
    <w:p w14:paraId="59ACF407" w14:textId="0EFC0924" w:rsidR="00941B96" w:rsidRPr="00894BA7" w:rsidRDefault="00941B96" w:rsidP="00941B96">
      <w:pPr>
        <w:shd w:val="clear" w:color="auto" w:fill="FFFFFF"/>
        <w:rPr>
          <w:rFonts w:ascii="Meiryo UI" w:eastAsia="Meiryo UI" w:hAnsi="Meiryo UI" w:cs="ＭＳ ゴシック"/>
          <w:sz w:val="21"/>
          <w:szCs w:val="22"/>
          <w:lang w:eastAsia="ja-JP"/>
        </w:rPr>
      </w:pPr>
      <w:r w:rsidRPr="00894BA7">
        <w:rPr>
          <w:rFonts w:ascii="Meiryo UI" w:eastAsia="Meiryo UI" w:hAnsi="Meiryo UI" w:cs="Arial" w:hint="eastAsia"/>
          <w:sz w:val="21"/>
          <w:szCs w:val="22"/>
        </w:rPr>
        <w:t xml:space="preserve">Red </w:t>
      </w:r>
      <w:proofErr w:type="spellStart"/>
      <w:r w:rsidRPr="00894BA7">
        <w:rPr>
          <w:rFonts w:ascii="Meiryo UI" w:eastAsia="Meiryo UI" w:hAnsi="Meiryo UI" w:cs="Arial" w:hint="eastAsia"/>
          <w:sz w:val="21"/>
          <w:szCs w:val="22"/>
        </w:rPr>
        <w:t>Hat</w:t>
      </w:r>
      <w:r w:rsidRPr="00894BA7">
        <w:rPr>
          <w:rFonts w:ascii="Meiryo UI" w:eastAsia="Meiryo UI" w:hAnsi="Meiryo UI" w:cs="ＭＳ ゴシック" w:hint="eastAsia"/>
          <w:sz w:val="21"/>
          <w:szCs w:val="22"/>
        </w:rPr>
        <w:t>、</w:t>
      </w:r>
      <w:r w:rsidRPr="00894BA7">
        <w:rPr>
          <w:rFonts w:ascii="Meiryo UI" w:eastAsia="Meiryo UI" w:hAnsi="Meiryo UI" w:cs="Arial" w:hint="eastAsia"/>
          <w:sz w:val="21"/>
          <w:szCs w:val="22"/>
        </w:rPr>
        <w:t>Red</w:t>
      </w:r>
      <w:proofErr w:type="spellEnd"/>
      <w:r w:rsidRPr="00894BA7">
        <w:rPr>
          <w:rFonts w:ascii="Meiryo UI" w:eastAsia="Meiryo UI" w:hAnsi="Meiryo UI" w:cs="Arial" w:hint="eastAsia"/>
          <w:sz w:val="21"/>
          <w:szCs w:val="22"/>
        </w:rPr>
        <w:t xml:space="preserve"> Hat Enterprise </w:t>
      </w:r>
      <w:proofErr w:type="spellStart"/>
      <w:r w:rsidRPr="00894BA7">
        <w:rPr>
          <w:rFonts w:ascii="Meiryo UI" w:eastAsia="Meiryo UI" w:hAnsi="Meiryo UI" w:cs="Arial" w:hint="eastAsia"/>
          <w:sz w:val="21"/>
          <w:szCs w:val="22"/>
        </w:rPr>
        <w:t>Linux</w:t>
      </w:r>
      <w:r w:rsidRPr="00894BA7">
        <w:rPr>
          <w:rFonts w:ascii="Meiryo UI" w:eastAsia="Meiryo UI" w:hAnsi="Meiryo UI" w:cs="ＭＳ ゴシック" w:hint="eastAsia"/>
          <w:sz w:val="21"/>
          <w:szCs w:val="22"/>
        </w:rPr>
        <w:t>、</w:t>
      </w:r>
      <w:r w:rsidRPr="00894BA7">
        <w:rPr>
          <w:rFonts w:ascii="Meiryo UI" w:eastAsia="Meiryo UI" w:hAnsi="Meiryo UI" w:cs="Arial" w:hint="eastAsia"/>
          <w:sz w:val="21"/>
          <w:szCs w:val="22"/>
        </w:rPr>
        <w:t>OpenShift</w:t>
      </w:r>
      <w:r w:rsidRPr="00894BA7">
        <w:rPr>
          <w:rFonts w:ascii="Meiryo UI" w:eastAsia="Meiryo UI" w:hAnsi="Meiryo UI" w:cs="ＭＳ ゴシック" w:hint="eastAsia"/>
          <w:sz w:val="21"/>
          <w:szCs w:val="22"/>
        </w:rPr>
        <w:t>、</w:t>
      </w:r>
      <w:r w:rsidRPr="00894BA7">
        <w:rPr>
          <w:rFonts w:ascii="Meiryo UI" w:eastAsia="Meiryo UI" w:hAnsi="Meiryo UI" w:cs="Arial" w:hint="eastAsia"/>
          <w:sz w:val="21"/>
          <w:szCs w:val="22"/>
        </w:rPr>
        <w:t>Red</w:t>
      </w:r>
      <w:proofErr w:type="spellEnd"/>
      <w:r w:rsidRPr="00894BA7">
        <w:rPr>
          <w:rFonts w:ascii="Meiryo UI" w:eastAsia="Meiryo UI" w:hAnsi="Meiryo UI" w:cs="Arial" w:hint="eastAsia"/>
          <w:sz w:val="21"/>
          <w:szCs w:val="22"/>
        </w:rPr>
        <w:t xml:space="preserve"> </w:t>
      </w:r>
      <w:proofErr w:type="spellStart"/>
      <w:r w:rsidRPr="00894BA7">
        <w:rPr>
          <w:rFonts w:ascii="Meiryo UI" w:eastAsia="Meiryo UI" w:hAnsi="Meiryo UI" w:cs="Arial" w:hint="eastAsia"/>
          <w:sz w:val="21"/>
          <w:szCs w:val="22"/>
        </w:rPr>
        <w:t>Hat</w:t>
      </w:r>
      <w:r w:rsidRPr="00894BA7">
        <w:rPr>
          <w:rFonts w:ascii="Meiryo UI" w:eastAsia="Meiryo UI" w:hAnsi="Meiryo UI" w:cs="ＭＳ ゴシック" w:hint="eastAsia"/>
          <w:sz w:val="21"/>
          <w:szCs w:val="22"/>
        </w:rPr>
        <w:t>のロゴは、</w:t>
      </w:r>
      <w:r w:rsidRPr="00894BA7">
        <w:rPr>
          <w:rFonts w:ascii="Meiryo UI" w:eastAsia="Meiryo UI" w:hAnsi="Meiryo UI" w:cs="Arial" w:hint="eastAsia"/>
          <w:sz w:val="21"/>
          <w:szCs w:val="22"/>
        </w:rPr>
        <w:t>Red</w:t>
      </w:r>
      <w:proofErr w:type="spellEnd"/>
      <w:r w:rsidRPr="00894BA7">
        <w:rPr>
          <w:rFonts w:ascii="Meiryo UI" w:eastAsia="Meiryo UI" w:hAnsi="Meiryo UI" w:cs="Arial" w:hint="eastAsia"/>
          <w:sz w:val="21"/>
          <w:szCs w:val="22"/>
        </w:rPr>
        <w:t xml:space="preserve"> </w:t>
      </w:r>
      <w:proofErr w:type="spellStart"/>
      <w:r w:rsidRPr="00894BA7">
        <w:rPr>
          <w:rFonts w:ascii="Meiryo UI" w:eastAsia="Meiryo UI" w:hAnsi="Meiryo UI" w:cs="Arial" w:hint="eastAsia"/>
          <w:sz w:val="21"/>
          <w:szCs w:val="22"/>
        </w:rPr>
        <w:t>Hat</w:t>
      </w:r>
      <w:r w:rsidRPr="00894BA7">
        <w:rPr>
          <w:rFonts w:ascii="Meiryo UI" w:eastAsia="Meiryo UI" w:hAnsi="Meiryo UI" w:cs="ＭＳ ゴシック" w:hint="eastAsia"/>
          <w:sz w:val="21"/>
          <w:szCs w:val="22"/>
        </w:rPr>
        <w:t>、</w:t>
      </w:r>
      <w:r w:rsidRPr="00894BA7">
        <w:rPr>
          <w:rFonts w:ascii="Meiryo UI" w:eastAsia="Meiryo UI" w:hAnsi="Meiryo UI" w:cs="Arial" w:hint="eastAsia"/>
          <w:sz w:val="21"/>
          <w:szCs w:val="22"/>
        </w:rPr>
        <w:t>Inc.</w:t>
      </w:r>
      <w:r w:rsidRPr="00894BA7">
        <w:rPr>
          <w:rFonts w:ascii="Meiryo UI" w:eastAsia="Meiryo UI" w:hAnsi="Meiryo UI" w:cs="ＭＳ ゴシック" w:hint="eastAsia"/>
          <w:sz w:val="21"/>
          <w:szCs w:val="22"/>
        </w:rPr>
        <w:t>またはその子会社の米国およびその他の国における商標または登録商標です</w:t>
      </w:r>
      <w:proofErr w:type="spellEnd"/>
      <w:r w:rsidRPr="00894BA7">
        <w:rPr>
          <w:rFonts w:ascii="Meiryo UI" w:eastAsia="Meiryo UI" w:hAnsi="Meiryo UI" w:cs="ＭＳ ゴシック" w:hint="eastAsia"/>
          <w:sz w:val="21"/>
          <w:szCs w:val="22"/>
        </w:rPr>
        <w:t>。</w:t>
      </w:r>
      <w:r w:rsidRPr="00894BA7">
        <w:rPr>
          <w:rFonts w:ascii="Meiryo UI" w:eastAsia="Meiryo UI" w:hAnsi="Meiryo UI" w:cs="Arial" w:hint="eastAsia"/>
          <w:sz w:val="21"/>
          <w:szCs w:val="22"/>
        </w:rPr>
        <w:t xml:space="preserve"> </w:t>
      </w:r>
      <w:r w:rsidRPr="00894BA7">
        <w:rPr>
          <w:rFonts w:ascii="Meiryo UI" w:eastAsia="Meiryo UI" w:hAnsi="Meiryo UI" w:cs="Arial" w:hint="eastAsia"/>
          <w:sz w:val="21"/>
          <w:szCs w:val="22"/>
          <w:lang w:eastAsia="ja-JP"/>
        </w:rPr>
        <w:t>Linux</w:t>
      </w:r>
      <w:r w:rsidRPr="00894BA7">
        <w:rPr>
          <w:rFonts w:ascii="Meiryo UI" w:eastAsia="Meiryo UI" w:hAnsi="Meiryo UI" w:cs="Arial"/>
          <w:sz w:val="21"/>
          <w:szCs w:val="22"/>
          <w:vertAlign w:val="superscript"/>
          <w:lang w:eastAsia="ja-JP"/>
        </w:rPr>
        <w:t>®</w:t>
      </w:r>
      <w:r w:rsidRPr="00894BA7">
        <w:rPr>
          <w:rFonts w:ascii="Meiryo UI" w:eastAsia="Meiryo UI" w:hAnsi="Meiryo UI" w:cs="ＭＳ ゴシック" w:hint="eastAsia"/>
          <w:sz w:val="21"/>
          <w:szCs w:val="22"/>
          <w:lang w:eastAsia="ja-JP"/>
        </w:rPr>
        <w:t>は、</w:t>
      </w:r>
      <w:r w:rsidRPr="00894BA7">
        <w:rPr>
          <w:rFonts w:ascii="Meiryo UI" w:eastAsia="Meiryo UI" w:hAnsi="Meiryo UI" w:cs="Arial" w:hint="eastAsia"/>
          <w:sz w:val="21"/>
          <w:szCs w:val="22"/>
          <w:lang w:eastAsia="ja-JP"/>
        </w:rPr>
        <w:t>Linus Torvalds</w:t>
      </w:r>
      <w:r w:rsidRPr="00894BA7">
        <w:rPr>
          <w:rFonts w:ascii="Meiryo UI" w:eastAsia="Meiryo UI" w:hAnsi="Meiryo UI" w:cs="ＭＳ ゴシック" w:hint="eastAsia"/>
          <w:sz w:val="21"/>
          <w:szCs w:val="22"/>
          <w:lang w:eastAsia="ja-JP"/>
        </w:rPr>
        <w:t>の米国およびその他の国における登録商標です。</w:t>
      </w:r>
    </w:p>
    <w:p w14:paraId="75F755E9" w14:textId="77777777" w:rsidR="00941B96" w:rsidRPr="00894BA7" w:rsidRDefault="00941B96" w:rsidP="00941B96">
      <w:pPr>
        <w:shd w:val="clear" w:color="auto" w:fill="FFFFFF"/>
        <w:rPr>
          <w:rFonts w:ascii="Meiryo UI" w:eastAsia="Meiryo UI" w:hAnsi="Meiryo UI" w:cs="Arial"/>
          <w:sz w:val="21"/>
          <w:szCs w:val="22"/>
          <w:lang w:eastAsia="ja-JP"/>
        </w:rPr>
      </w:pPr>
    </w:p>
    <w:p w14:paraId="775A26E5" w14:textId="77777777" w:rsidR="00631992" w:rsidRPr="00894BA7" w:rsidRDefault="00631992" w:rsidP="00631992">
      <w:pPr>
        <w:shd w:val="clear" w:color="auto" w:fill="FFFFFF"/>
        <w:rPr>
          <w:rFonts w:ascii="Arial" w:eastAsia="Times New Roman" w:hAnsi="Arial" w:cs="Arial"/>
          <w:b/>
          <w:bCs/>
          <w:sz w:val="22"/>
          <w:szCs w:val="22"/>
          <w:lang w:eastAsia="ja-JP"/>
        </w:rPr>
      </w:pPr>
    </w:p>
    <w:p w14:paraId="58930FCF" w14:textId="6F3156B0" w:rsidR="00631992" w:rsidRPr="00894BA7" w:rsidRDefault="00631992" w:rsidP="00631992">
      <w:pPr>
        <w:shd w:val="clear" w:color="auto" w:fill="FFFFFF"/>
        <w:rPr>
          <w:rFonts w:ascii="Arial" w:eastAsia="Times New Roman" w:hAnsi="Arial" w:cs="Arial"/>
          <w:sz w:val="22"/>
          <w:szCs w:val="22"/>
        </w:rPr>
      </w:pPr>
      <w:r w:rsidRPr="00894BA7">
        <w:rPr>
          <w:rFonts w:ascii="Arial" w:eastAsia="Times New Roman" w:hAnsi="Arial" w:cs="Arial"/>
          <w:b/>
          <w:bCs/>
          <w:sz w:val="22"/>
          <w:szCs w:val="22"/>
        </w:rPr>
        <w:t>Media Contact</w:t>
      </w:r>
      <w:r w:rsidRPr="00894BA7">
        <w:rPr>
          <w:rFonts w:ascii="Arial" w:eastAsia="Times New Roman" w:hAnsi="Arial" w:cs="Arial"/>
          <w:sz w:val="22"/>
          <w:szCs w:val="22"/>
        </w:rPr>
        <w:br/>
        <w:t>Michael Kalodrich</w:t>
      </w:r>
      <w:r w:rsidRPr="00894BA7">
        <w:rPr>
          <w:rFonts w:ascii="Arial" w:eastAsia="Times New Roman" w:hAnsi="Arial" w:cs="Arial"/>
          <w:sz w:val="22"/>
          <w:szCs w:val="22"/>
        </w:rPr>
        <w:br/>
        <w:t>Super Micro Computer, Inc.</w:t>
      </w:r>
      <w:r w:rsidRPr="00894BA7">
        <w:rPr>
          <w:rFonts w:ascii="Arial" w:eastAsia="Times New Roman" w:hAnsi="Arial" w:cs="Arial"/>
          <w:sz w:val="22"/>
          <w:szCs w:val="22"/>
        </w:rPr>
        <w:br/>
      </w:r>
      <w:hyperlink r:id="rId12" w:history="1">
        <w:r w:rsidR="00194CA7" w:rsidRPr="00894BA7">
          <w:rPr>
            <w:rStyle w:val="a3"/>
            <w:rFonts w:ascii="Arial" w:eastAsia="Times New Roman" w:hAnsi="Arial" w:cs="Arial"/>
            <w:color w:val="auto"/>
            <w:sz w:val="22"/>
            <w:szCs w:val="22"/>
          </w:rPr>
          <w:t>PR@supermicro.com</w:t>
        </w:r>
      </w:hyperlink>
      <w:r w:rsidRPr="00894BA7">
        <w:rPr>
          <w:rFonts w:ascii="Arial" w:eastAsia="Times New Roman" w:hAnsi="Arial" w:cs="Arial"/>
          <w:sz w:val="22"/>
          <w:szCs w:val="22"/>
          <w:u w:val="single"/>
        </w:rPr>
        <w:t xml:space="preserve"> </w:t>
      </w:r>
    </w:p>
    <w:p w14:paraId="1CD25257" w14:textId="77777777" w:rsidR="00631992" w:rsidRPr="00894BA7" w:rsidRDefault="00631992" w:rsidP="00631992">
      <w:pPr>
        <w:shd w:val="clear" w:color="auto" w:fill="FFFFFF"/>
        <w:rPr>
          <w:rFonts w:ascii="Arial" w:eastAsia="Times New Roman" w:hAnsi="Arial" w:cs="Arial"/>
          <w:sz w:val="22"/>
          <w:szCs w:val="22"/>
        </w:rPr>
      </w:pPr>
    </w:p>
    <w:p w14:paraId="4BAD9AC9" w14:textId="77777777" w:rsidR="00D213D7" w:rsidRPr="00894BA7" w:rsidRDefault="00631992" w:rsidP="000D0C46">
      <w:pPr>
        <w:shd w:val="clear" w:color="auto" w:fill="FFFFFF"/>
        <w:rPr>
          <w:rFonts w:ascii="Arial" w:eastAsia="Times New Roman" w:hAnsi="Arial" w:cs="Arial"/>
          <w:sz w:val="22"/>
          <w:szCs w:val="22"/>
        </w:rPr>
      </w:pPr>
      <w:r w:rsidRPr="00894BA7">
        <w:rPr>
          <w:rFonts w:ascii="Arial" w:eastAsia="Times New Roman" w:hAnsi="Arial" w:cs="Arial"/>
          <w:sz w:val="22"/>
          <w:szCs w:val="22"/>
        </w:rPr>
        <w:t>SMCI-F</w:t>
      </w:r>
    </w:p>
    <w:sectPr w:rsidR="00D213D7" w:rsidRPr="00894BA7" w:rsidSect="004E2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C378" w14:textId="77777777" w:rsidR="0097317A" w:rsidRDefault="0097317A" w:rsidP="00894BA7">
      <w:r>
        <w:separator/>
      </w:r>
    </w:p>
  </w:endnote>
  <w:endnote w:type="continuationSeparator" w:id="0">
    <w:p w14:paraId="4941A988" w14:textId="77777777" w:rsidR="0097317A" w:rsidRDefault="0097317A" w:rsidP="0089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E998C" w14:textId="77777777" w:rsidR="0097317A" w:rsidRDefault="0097317A" w:rsidP="00894BA7">
      <w:r>
        <w:separator/>
      </w:r>
    </w:p>
  </w:footnote>
  <w:footnote w:type="continuationSeparator" w:id="0">
    <w:p w14:paraId="2B253587" w14:textId="77777777" w:rsidR="0097317A" w:rsidRDefault="0097317A" w:rsidP="00894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3CA"/>
    <w:multiLevelType w:val="hybridMultilevel"/>
    <w:tmpl w:val="54DABEFA"/>
    <w:lvl w:ilvl="0" w:tplc="FFF85DAC">
      <w:start w:val="1"/>
      <w:numFmt w:val="decimal"/>
      <w:lvlText w:val="%1."/>
      <w:lvlJc w:val="left"/>
      <w:pPr>
        <w:tabs>
          <w:tab w:val="num" w:pos="720"/>
        </w:tabs>
        <w:ind w:left="720" w:hanging="360"/>
      </w:pPr>
    </w:lvl>
    <w:lvl w:ilvl="1" w:tplc="E714AEE4" w:tentative="1">
      <w:start w:val="1"/>
      <w:numFmt w:val="decimal"/>
      <w:lvlText w:val="%2."/>
      <w:lvlJc w:val="left"/>
      <w:pPr>
        <w:tabs>
          <w:tab w:val="num" w:pos="1440"/>
        </w:tabs>
        <w:ind w:left="1440" w:hanging="360"/>
      </w:pPr>
    </w:lvl>
    <w:lvl w:ilvl="2" w:tplc="FBC8EE7A" w:tentative="1">
      <w:start w:val="1"/>
      <w:numFmt w:val="decimal"/>
      <w:lvlText w:val="%3."/>
      <w:lvlJc w:val="left"/>
      <w:pPr>
        <w:tabs>
          <w:tab w:val="num" w:pos="2160"/>
        </w:tabs>
        <w:ind w:left="2160" w:hanging="360"/>
      </w:pPr>
    </w:lvl>
    <w:lvl w:ilvl="3" w:tplc="663EF578" w:tentative="1">
      <w:start w:val="1"/>
      <w:numFmt w:val="decimal"/>
      <w:lvlText w:val="%4."/>
      <w:lvlJc w:val="left"/>
      <w:pPr>
        <w:tabs>
          <w:tab w:val="num" w:pos="2880"/>
        </w:tabs>
        <w:ind w:left="2880" w:hanging="360"/>
      </w:pPr>
    </w:lvl>
    <w:lvl w:ilvl="4" w:tplc="BAC49E2C" w:tentative="1">
      <w:start w:val="1"/>
      <w:numFmt w:val="decimal"/>
      <w:lvlText w:val="%5."/>
      <w:lvlJc w:val="left"/>
      <w:pPr>
        <w:tabs>
          <w:tab w:val="num" w:pos="3600"/>
        </w:tabs>
        <w:ind w:left="3600" w:hanging="360"/>
      </w:pPr>
    </w:lvl>
    <w:lvl w:ilvl="5" w:tplc="79701CC2" w:tentative="1">
      <w:start w:val="1"/>
      <w:numFmt w:val="decimal"/>
      <w:lvlText w:val="%6."/>
      <w:lvlJc w:val="left"/>
      <w:pPr>
        <w:tabs>
          <w:tab w:val="num" w:pos="4320"/>
        </w:tabs>
        <w:ind w:left="4320" w:hanging="360"/>
      </w:pPr>
    </w:lvl>
    <w:lvl w:ilvl="6" w:tplc="80863BE8" w:tentative="1">
      <w:start w:val="1"/>
      <w:numFmt w:val="decimal"/>
      <w:lvlText w:val="%7."/>
      <w:lvlJc w:val="left"/>
      <w:pPr>
        <w:tabs>
          <w:tab w:val="num" w:pos="5040"/>
        </w:tabs>
        <w:ind w:left="5040" w:hanging="360"/>
      </w:pPr>
    </w:lvl>
    <w:lvl w:ilvl="7" w:tplc="AE20B6A0" w:tentative="1">
      <w:start w:val="1"/>
      <w:numFmt w:val="decimal"/>
      <w:lvlText w:val="%8."/>
      <w:lvlJc w:val="left"/>
      <w:pPr>
        <w:tabs>
          <w:tab w:val="num" w:pos="5760"/>
        </w:tabs>
        <w:ind w:left="5760" w:hanging="360"/>
      </w:pPr>
    </w:lvl>
    <w:lvl w:ilvl="8" w:tplc="B5D0A45C" w:tentative="1">
      <w:start w:val="1"/>
      <w:numFmt w:val="decimal"/>
      <w:lvlText w:val="%9."/>
      <w:lvlJc w:val="left"/>
      <w:pPr>
        <w:tabs>
          <w:tab w:val="num" w:pos="6480"/>
        </w:tabs>
        <w:ind w:left="6480" w:hanging="360"/>
      </w:pPr>
    </w:lvl>
  </w:abstractNum>
  <w:abstractNum w:abstractNumId="1" w15:restartNumberingAfterBreak="0">
    <w:nsid w:val="0D7B5F7B"/>
    <w:multiLevelType w:val="hybridMultilevel"/>
    <w:tmpl w:val="BDBED266"/>
    <w:lvl w:ilvl="0" w:tplc="ACC6DC94">
      <w:numFmt w:val="bullet"/>
      <w:lvlText w:val="-"/>
      <w:lvlJc w:val="left"/>
      <w:pPr>
        <w:ind w:left="720" w:hanging="360"/>
      </w:pPr>
      <w:rPr>
        <w:rFonts w:ascii="Arial" w:eastAsia="Times New Roman"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D7B96"/>
    <w:multiLevelType w:val="hybridMultilevel"/>
    <w:tmpl w:val="EFE27172"/>
    <w:lvl w:ilvl="0" w:tplc="B6FED77E">
      <w:start w:val="1"/>
      <w:numFmt w:val="decimal"/>
      <w:lvlText w:val="%1."/>
      <w:lvlJc w:val="left"/>
      <w:pPr>
        <w:tabs>
          <w:tab w:val="num" w:pos="720"/>
        </w:tabs>
        <w:ind w:left="720" w:hanging="360"/>
      </w:pPr>
    </w:lvl>
    <w:lvl w:ilvl="1" w:tplc="AAB0A4E0" w:tentative="1">
      <w:start w:val="1"/>
      <w:numFmt w:val="decimal"/>
      <w:lvlText w:val="%2."/>
      <w:lvlJc w:val="left"/>
      <w:pPr>
        <w:tabs>
          <w:tab w:val="num" w:pos="1440"/>
        </w:tabs>
        <w:ind w:left="1440" w:hanging="360"/>
      </w:pPr>
    </w:lvl>
    <w:lvl w:ilvl="2" w:tplc="96944AEA" w:tentative="1">
      <w:start w:val="1"/>
      <w:numFmt w:val="decimal"/>
      <w:lvlText w:val="%3."/>
      <w:lvlJc w:val="left"/>
      <w:pPr>
        <w:tabs>
          <w:tab w:val="num" w:pos="2160"/>
        </w:tabs>
        <w:ind w:left="2160" w:hanging="360"/>
      </w:pPr>
    </w:lvl>
    <w:lvl w:ilvl="3" w:tplc="7388BAFE" w:tentative="1">
      <w:start w:val="1"/>
      <w:numFmt w:val="decimal"/>
      <w:lvlText w:val="%4."/>
      <w:lvlJc w:val="left"/>
      <w:pPr>
        <w:tabs>
          <w:tab w:val="num" w:pos="2880"/>
        </w:tabs>
        <w:ind w:left="2880" w:hanging="360"/>
      </w:pPr>
    </w:lvl>
    <w:lvl w:ilvl="4" w:tplc="3E188DBE" w:tentative="1">
      <w:start w:val="1"/>
      <w:numFmt w:val="decimal"/>
      <w:lvlText w:val="%5."/>
      <w:lvlJc w:val="left"/>
      <w:pPr>
        <w:tabs>
          <w:tab w:val="num" w:pos="3600"/>
        </w:tabs>
        <w:ind w:left="3600" w:hanging="360"/>
      </w:pPr>
    </w:lvl>
    <w:lvl w:ilvl="5" w:tplc="47E4474A" w:tentative="1">
      <w:start w:val="1"/>
      <w:numFmt w:val="decimal"/>
      <w:lvlText w:val="%6."/>
      <w:lvlJc w:val="left"/>
      <w:pPr>
        <w:tabs>
          <w:tab w:val="num" w:pos="4320"/>
        </w:tabs>
        <w:ind w:left="4320" w:hanging="360"/>
      </w:pPr>
    </w:lvl>
    <w:lvl w:ilvl="6" w:tplc="5ADC26D2" w:tentative="1">
      <w:start w:val="1"/>
      <w:numFmt w:val="decimal"/>
      <w:lvlText w:val="%7."/>
      <w:lvlJc w:val="left"/>
      <w:pPr>
        <w:tabs>
          <w:tab w:val="num" w:pos="5040"/>
        </w:tabs>
        <w:ind w:left="5040" w:hanging="360"/>
      </w:pPr>
    </w:lvl>
    <w:lvl w:ilvl="7" w:tplc="992EFC30" w:tentative="1">
      <w:start w:val="1"/>
      <w:numFmt w:val="decimal"/>
      <w:lvlText w:val="%8."/>
      <w:lvlJc w:val="left"/>
      <w:pPr>
        <w:tabs>
          <w:tab w:val="num" w:pos="5760"/>
        </w:tabs>
        <w:ind w:left="5760" w:hanging="360"/>
      </w:pPr>
    </w:lvl>
    <w:lvl w:ilvl="8" w:tplc="51AA6312" w:tentative="1">
      <w:start w:val="1"/>
      <w:numFmt w:val="decimal"/>
      <w:lvlText w:val="%9."/>
      <w:lvlJc w:val="left"/>
      <w:pPr>
        <w:tabs>
          <w:tab w:val="num" w:pos="6480"/>
        </w:tabs>
        <w:ind w:left="6480" w:hanging="360"/>
      </w:pPr>
    </w:lvl>
  </w:abstractNum>
  <w:abstractNum w:abstractNumId="3" w15:restartNumberingAfterBreak="0">
    <w:nsid w:val="2A507974"/>
    <w:multiLevelType w:val="hybridMultilevel"/>
    <w:tmpl w:val="4B7A0AC6"/>
    <w:lvl w:ilvl="0" w:tplc="8EAE428E">
      <w:start w:val="1"/>
      <w:numFmt w:val="decimal"/>
      <w:lvlText w:val="%1."/>
      <w:lvlJc w:val="left"/>
      <w:pPr>
        <w:tabs>
          <w:tab w:val="num" w:pos="720"/>
        </w:tabs>
        <w:ind w:left="720" w:hanging="360"/>
      </w:pPr>
    </w:lvl>
    <w:lvl w:ilvl="1" w:tplc="9C062668" w:tentative="1">
      <w:start w:val="1"/>
      <w:numFmt w:val="decimal"/>
      <w:lvlText w:val="%2."/>
      <w:lvlJc w:val="left"/>
      <w:pPr>
        <w:tabs>
          <w:tab w:val="num" w:pos="1440"/>
        </w:tabs>
        <w:ind w:left="1440" w:hanging="360"/>
      </w:pPr>
    </w:lvl>
    <w:lvl w:ilvl="2" w:tplc="AE4E5E8E" w:tentative="1">
      <w:start w:val="1"/>
      <w:numFmt w:val="decimal"/>
      <w:lvlText w:val="%3."/>
      <w:lvlJc w:val="left"/>
      <w:pPr>
        <w:tabs>
          <w:tab w:val="num" w:pos="2160"/>
        </w:tabs>
        <w:ind w:left="2160" w:hanging="360"/>
      </w:pPr>
    </w:lvl>
    <w:lvl w:ilvl="3" w:tplc="C9F2C458" w:tentative="1">
      <w:start w:val="1"/>
      <w:numFmt w:val="decimal"/>
      <w:lvlText w:val="%4."/>
      <w:lvlJc w:val="left"/>
      <w:pPr>
        <w:tabs>
          <w:tab w:val="num" w:pos="2880"/>
        </w:tabs>
        <w:ind w:left="2880" w:hanging="360"/>
      </w:pPr>
    </w:lvl>
    <w:lvl w:ilvl="4" w:tplc="1EBA06E4" w:tentative="1">
      <w:start w:val="1"/>
      <w:numFmt w:val="decimal"/>
      <w:lvlText w:val="%5."/>
      <w:lvlJc w:val="left"/>
      <w:pPr>
        <w:tabs>
          <w:tab w:val="num" w:pos="3600"/>
        </w:tabs>
        <w:ind w:left="3600" w:hanging="360"/>
      </w:pPr>
    </w:lvl>
    <w:lvl w:ilvl="5" w:tplc="BBCE4328" w:tentative="1">
      <w:start w:val="1"/>
      <w:numFmt w:val="decimal"/>
      <w:lvlText w:val="%6."/>
      <w:lvlJc w:val="left"/>
      <w:pPr>
        <w:tabs>
          <w:tab w:val="num" w:pos="4320"/>
        </w:tabs>
        <w:ind w:left="4320" w:hanging="360"/>
      </w:pPr>
    </w:lvl>
    <w:lvl w:ilvl="6" w:tplc="AE0A654E" w:tentative="1">
      <w:start w:val="1"/>
      <w:numFmt w:val="decimal"/>
      <w:lvlText w:val="%7."/>
      <w:lvlJc w:val="left"/>
      <w:pPr>
        <w:tabs>
          <w:tab w:val="num" w:pos="5040"/>
        </w:tabs>
        <w:ind w:left="5040" w:hanging="360"/>
      </w:pPr>
    </w:lvl>
    <w:lvl w:ilvl="7" w:tplc="CEA40BB0" w:tentative="1">
      <w:start w:val="1"/>
      <w:numFmt w:val="decimal"/>
      <w:lvlText w:val="%8."/>
      <w:lvlJc w:val="left"/>
      <w:pPr>
        <w:tabs>
          <w:tab w:val="num" w:pos="5760"/>
        </w:tabs>
        <w:ind w:left="5760" w:hanging="360"/>
      </w:pPr>
    </w:lvl>
    <w:lvl w:ilvl="8" w:tplc="A27AC5C2" w:tentative="1">
      <w:start w:val="1"/>
      <w:numFmt w:val="decimal"/>
      <w:lvlText w:val="%9."/>
      <w:lvlJc w:val="left"/>
      <w:pPr>
        <w:tabs>
          <w:tab w:val="num" w:pos="6480"/>
        </w:tabs>
        <w:ind w:left="6480" w:hanging="360"/>
      </w:pPr>
    </w:lvl>
  </w:abstractNum>
  <w:abstractNum w:abstractNumId="4" w15:restartNumberingAfterBreak="0">
    <w:nsid w:val="46B26162"/>
    <w:multiLevelType w:val="hybridMultilevel"/>
    <w:tmpl w:val="65B8D192"/>
    <w:lvl w:ilvl="0" w:tplc="49C2ECE4">
      <w:start w:val="1"/>
      <w:numFmt w:val="bullet"/>
      <w:lvlText w:val="•"/>
      <w:lvlJc w:val="left"/>
      <w:pPr>
        <w:tabs>
          <w:tab w:val="num" w:pos="720"/>
        </w:tabs>
        <w:ind w:left="720" w:hanging="360"/>
      </w:pPr>
      <w:rPr>
        <w:rFonts w:ascii="Arial" w:hAnsi="Arial" w:hint="default"/>
      </w:rPr>
    </w:lvl>
    <w:lvl w:ilvl="1" w:tplc="A8184F1C" w:tentative="1">
      <w:start w:val="1"/>
      <w:numFmt w:val="bullet"/>
      <w:lvlText w:val="•"/>
      <w:lvlJc w:val="left"/>
      <w:pPr>
        <w:tabs>
          <w:tab w:val="num" w:pos="1440"/>
        </w:tabs>
        <w:ind w:left="1440" w:hanging="360"/>
      </w:pPr>
      <w:rPr>
        <w:rFonts w:ascii="Arial" w:hAnsi="Arial" w:hint="default"/>
      </w:rPr>
    </w:lvl>
    <w:lvl w:ilvl="2" w:tplc="550296C6" w:tentative="1">
      <w:start w:val="1"/>
      <w:numFmt w:val="bullet"/>
      <w:lvlText w:val="•"/>
      <w:lvlJc w:val="left"/>
      <w:pPr>
        <w:tabs>
          <w:tab w:val="num" w:pos="2160"/>
        </w:tabs>
        <w:ind w:left="2160" w:hanging="360"/>
      </w:pPr>
      <w:rPr>
        <w:rFonts w:ascii="Arial" w:hAnsi="Arial" w:hint="default"/>
      </w:rPr>
    </w:lvl>
    <w:lvl w:ilvl="3" w:tplc="D20EEC36" w:tentative="1">
      <w:start w:val="1"/>
      <w:numFmt w:val="bullet"/>
      <w:lvlText w:val="•"/>
      <w:lvlJc w:val="left"/>
      <w:pPr>
        <w:tabs>
          <w:tab w:val="num" w:pos="2880"/>
        </w:tabs>
        <w:ind w:left="2880" w:hanging="360"/>
      </w:pPr>
      <w:rPr>
        <w:rFonts w:ascii="Arial" w:hAnsi="Arial" w:hint="default"/>
      </w:rPr>
    </w:lvl>
    <w:lvl w:ilvl="4" w:tplc="8D8CDCA6" w:tentative="1">
      <w:start w:val="1"/>
      <w:numFmt w:val="bullet"/>
      <w:lvlText w:val="•"/>
      <w:lvlJc w:val="left"/>
      <w:pPr>
        <w:tabs>
          <w:tab w:val="num" w:pos="3600"/>
        </w:tabs>
        <w:ind w:left="3600" w:hanging="360"/>
      </w:pPr>
      <w:rPr>
        <w:rFonts w:ascii="Arial" w:hAnsi="Arial" w:hint="default"/>
      </w:rPr>
    </w:lvl>
    <w:lvl w:ilvl="5" w:tplc="5F8006DC" w:tentative="1">
      <w:start w:val="1"/>
      <w:numFmt w:val="bullet"/>
      <w:lvlText w:val="•"/>
      <w:lvlJc w:val="left"/>
      <w:pPr>
        <w:tabs>
          <w:tab w:val="num" w:pos="4320"/>
        </w:tabs>
        <w:ind w:left="4320" w:hanging="360"/>
      </w:pPr>
      <w:rPr>
        <w:rFonts w:ascii="Arial" w:hAnsi="Arial" w:hint="default"/>
      </w:rPr>
    </w:lvl>
    <w:lvl w:ilvl="6" w:tplc="61C8A74A" w:tentative="1">
      <w:start w:val="1"/>
      <w:numFmt w:val="bullet"/>
      <w:lvlText w:val="•"/>
      <w:lvlJc w:val="left"/>
      <w:pPr>
        <w:tabs>
          <w:tab w:val="num" w:pos="5040"/>
        </w:tabs>
        <w:ind w:left="5040" w:hanging="360"/>
      </w:pPr>
      <w:rPr>
        <w:rFonts w:ascii="Arial" w:hAnsi="Arial" w:hint="default"/>
      </w:rPr>
    </w:lvl>
    <w:lvl w:ilvl="7" w:tplc="386E49A4" w:tentative="1">
      <w:start w:val="1"/>
      <w:numFmt w:val="bullet"/>
      <w:lvlText w:val="•"/>
      <w:lvlJc w:val="left"/>
      <w:pPr>
        <w:tabs>
          <w:tab w:val="num" w:pos="5760"/>
        </w:tabs>
        <w:ind w:left="5760" w:hanging="360"/>
      </w:pPr>
      <w:rPr>
        <w:rFonts w:ascii="Arial" w:hAnsi="Arial" w:hint="default"/>
      </w:rPr>
    </w:lvl>
    <w:lvl w:ilvl="8" w:tplc="8DC0AB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DA56DB"/>
    <w:multiLevelType w:val="hybridMultilevel"/>
    <w:tmpl w:val="C75E1BB2"/>
    <w:lvl w:ilvl="0" w:tplc="EA9861F6">
      <w:start w:val="1"/>
      <w:numFmt w:val="bullet"/>
      <w:lvlText w:val="•"/>
      <w:lvlJc w:val="left"/>
      <w:pPr>
        <w:tabs>
          <w:tab w:val="num" w:pos="720"/>
        </w:tabs>
        <w:ind w:left="720" w:hanging="360"/>
      </w:pPr>
      <w:rPr>
        <w:rFonts w:ascii="Arial" w:hAnsi="Arial" w:hint="default"/>
      </w:rPr>
    </w:lvl>
    <w:lvl w:ilvl="1" w:tplc="93E4226C" w:tentative="1">
      <w:start w:val="1"/>
      <w:numFmt w:val="bullet"/>
      <w:lvlText w:val="•"/>
      <w:lvlJc w:val="left"/>
      <w:pPr>
        <w:tabs>
          <w:tab w:val="num" w:pos="1440"/>
        </w:tabs>
        <w:ind w:left="1440" w:hanging="360"/>
      </w:pPr>
      <w:rPr>
        <w:rFonts w:ascii="Arial" w:hAnsi="Arial" w:hint="default"/>
      </w:rPr>
    </w:lvl>
    <w:lvl w:ilvl="2" w:tplc="D18EE748" w:tentative="1">
      <w:start w:val="1"/>
      <w:numFmt w:val="bullet"/>
      <w:lvlText w:val="•"/>
      <w:lvlJc w:val="left"/>
      <w:pPr>
        <w:tabs>
          <w:tab w:val="num" w:pos="2160"/>
        </w:tabs>
        <w:ind w:left="2160" w:hanging="360"/>
      </w:pPr>
      <w:rPr>
        <w:rFonts w:ascii="Arial" w:hAnsi="Arial" w:hint="default"/>
      </w:rPr>
    </w:lvl>
    <w:lvl w:ilvl="3" w:tplc="6150C90E" w:tentative="1">
      <w:start w:val="1"/>
      <w:numFmt w:val="bullet"/>
      <w:lvlText w:val="•"/>
      <w:lvlJc w:val="left"/>
      <w:pPr>
        <w:tabs>
          <w:tab w:val="num" w:pos="2880"/>
        </w:tabs>
        <w:ind w:left="2880" w:hanging="360"/>
      </w:pPr>
      <w:rPr>
        <w:rFonts w:ascii="Arial" w:hAnsi="Arial" w:hint="default"/>
      </w:rPr>
    </w:lvl>
    <w:lvl w:ilvl="4" w:tplc="CECAC306" w:tentative="1">
      <w:start w:val="1"/>
      <w:numFmt w:val="bullet"/>
      <w:lvlText w:val="•"/>
      <w:lvlJc w:val="left"/>
      <w:pPr>
        <w:tabs>
          <w:tab w:val="num" w:pos="3600"/>
        </w:tabs>
        <w:ind w:left="3600" w:hanging="360"/>
      </w:pPr>
      <w:rPr>
        <w:rFonts w:ascii="Arial" w:hAnsi="Arial" w:hint="default"/>
      </w:rPr>
    </w:lvl>
    <w:lvl w:ilvl="5" w:tplc="7108A76A" w:tentative="1">
      <w:start w:val="1"/>
      <w:numFmt w:val="bullet"/>
      <w:lvlText w:val="•"/>
      <w:lvlJc w:val="left"/>
      <w:pPr>
        <w:tabs>
          <w:tab w:val="num" w:pos="4320"/>
        </w:tabs>
        <w:ind w:left="4320" w:hanging="360"/>
      </w:pPr>
      <w:rPr>
        <w:rFonts w:ascii="Arial" w:hAnsi="Arial" w:hint="default"/>
      </w:rPr>
    </w:lvl>
    <w:lvl w:ilvl="6" w:tplc="23F26AA6" w:tentative="1">
      <w:start w:val="1"/>
      <w:numFmt w:val="bullet"/>
      <w:lvlText w:val="•"/>
      <w:lvlJc w:val="left"/>
      <w:pPr>
        <w:tabs>
          <w:tab w:val="num" w:pos="5040"/>
        </w:tabs>
        <w:ind w:left="5040" w:hanging="360"/>
      </w:pPr>
      <w:rPr>
        <w:rFonts w:ascii="Arial" w:hAnsi="Arial" w:hint="default"/>
      </w:rPr>
    </w:lvl>
    <w:lvl w:ilvl="7" w:tplc="F3EE7EBE" w:tentative="1">
      <w:start w:val="1"/>
      <w:numFmt w:val="bullet"/>
      <w:lvlText w:val="•"/>
      <w:lvlJc w:val="left"/>
      <w:pPr>
        <w:tabs>
          <w:tab w:val="num" w:pos="5760"/>
        </w:tabs>
        <w:ind w:left="5760" w:hanging="360"/>
      </w:pPr>
      <w:rPr>
        <w:rFonts w:ascii="Arial" w:hAnsi="Arial" w:hint="default"/>
      </w:rPr>
    </w:lvl>
    <w:lvl w:ilvl="8" w:tplc="E78A4E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5C5FD9"/>
    <w:multiLevelType w:val="hybridMultilevel"/>
    <w:tmpl w:val="B1489788"/>
    <w:lvl w:ilvl="0" w:tplc="B90A49C2">
      <w:start w:val="1"/>
      <w:numFmt w:val="bullet"/>
      <w:lvlText w:val="•"/>
      <w:lvlJc w:val="left"/>
      <w:pPr>
        <w:tabs>
          <w:tab w:val="num" w:pos="720"/>
        </w:tabs>
        <w:ind w:left="720" w:hanging="360"/>
      </w:pPr>
      <w:rPr>
        <w:rFonts w:ascii="Arial" w:hAnsi="Arial" w:hint="default"/>
      </w:rPr>
    </w:lvl>
    <w:lvl w:ilvl="1" w:tplc="1F3EE992" w:tentative="1">
      <w:start w:val="1"/>
      <w:numFmt w:val="bullet"/>
      <w:lvlText w:val="•"/>
      <w:lvlJc w:val="left"/>
      <w:pPr>
        <w:tabs>
          <w:tab w:val="num" w:pos="1440"/>
        </w:tabs>
        <w:ind w:left="1440" w:hanging="360"/>
      </w:pPr>
      <w:rPr>
        <w:rFonts w:ascii="Arial" w:hAnsi="Arial" w:hint="default"/>
      </w:rPr>
    </w:lvl>
    <w:lvl w:ilvl="2" w:tplc="3372FA62" w:tentative="1">
      <w:start w:val="1"/>
      <w:numFmt w:val="bullet"/>
      <w:lvlText w:val="•"/>
      <w:lvlJc w:val="left"/>
      <w:pPr>
        <w:tabs>
          <w:tab w:val="num" w:pos="2160"/>
        </w:tabs>
        <w:ind w:left="2160" w:hanging="360"/>
      </w:pPr>
      <w:rPr>
        <w:rFonts w:ascii="Arial" w:hAnsi="Arial" w:hint="default"/>
      </w:rPr>
    </w:lvl>
    <w:lvl w:ilvl="3" w:tplc="245EA662" w:tentative="1">
      <w:start w:val="1"/>
      <w:numFmt w:val="bullet"/>
      <w:lvlText w:val="•"/>
      <w:lvlJc w:val="left"/>
      <w:pPr>
        <w:tabs>
          <w:tab w:val="num" w:pos="2880"/>
        </w:tabs>
        <w:ind w:left="2880" w:hanging="360"/>
      </w:pPr>
      <w:rPr>
        <w:rFonts w:ascii="Arial" w:hAnsi="Arial" w:hint="default"/>
      </w:rPr>
    </w:lvl>
    <w:lvl w:ilvl="4" w:tplc="96CEE920" w:tentative="1">
      <w:start w:val="1"/>
      <w:numFmt w:val="bullet"/>
      <w:lvlText w:val="•"/>
      <w:lvlJc w:val="left"/>
      <w:pPr>
        <w:tabs>
          <w:tab w:val="num" w:pos="3600"/>
        </w:tabs>
        <w:ind w:left="3600" w:hanging="360"/>
      </w:pPr>
      <w:rPr>
        <w:rFonts w:ascii="Arial" w:hAnsi="Arial" w:hint="default"/>
      </w:rPr>
    </w:lvl>
    <w:lvl w:ilvl="5" w:tplc="F7260C44" w:tentative="1">
      <w:start w:val="1"/>
      <w:numFmt w:val="bullet"/>
      <w:lvlText w:val="•"/>
      <w:lvlJc w:val="left"/>
      <w:pPr>
        <w:tabs>
          <w:tab w:val="num" w:pos="4320"/>
        </w:tabs>
        <w:ind w:left="4320" w:hanging="360"/>
      </w:pPr>
      <w:rPr>
        <w:rFonts w:ascii="Arial" w:hAnsi="Arial" w:hint="default"/>
      </w:rPr>
    </w:lvl>
    <w:lvl w:ilvl="6" w:tplc="D3D4EB8E" w:tentative="1">
      <w:start w:val="1"/>
      <w:numFmt w:val="bullet"/>
      <w:lvlText w:val="•"/>
      <w:lvlJc w:val="left"/>
      <w:pPr>
        <w:tabs>
          <w:tab w:val="num" w:pos="5040"/>
        </w:tabs>
        <w:ind w:left="5040" w:hanging="360"/>
      </w:pPr>
      <w:rPr>
        <w:rFonts w:ascii="Arial" w:hAnsi="Arial" w:hint="default"/>
      </w:rPr>
    </w:lvl>
    <w:lvl w:ilvl="7" w:tplc="2AB4C7EE" w:tentative="1">
      <w:start w:val="1"/>
      <w:numFmt w:val="bullet"/>
      <w:lvlText w:val="•"/>
      <w:lvlJc w:val="left"/>
      <w:pPr>
        <w:tabs>
          <w:tab w:val="num" w:pos="5760"/>
        </w:tabs>
        <w:ind w:left="5760" w:hanging="360"/>
      </w:pPr>
      <w:rPr>
        <w:rFonts w:ascii="Arial" w:hAnsi="Arial" w:hint="default"/>
      </w:rPr>
    </w:lvl>
    <w:lvl w:ilvl="8" w:tplc="A88E03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7F6E2D"/>
    <w:multiLevelType w:val="hybridMultilevel"/>
    <w:tmpl w:val="F1004A92"/>
    <w:lvl w:ilvl="0" w:tplc="5A6EBD7E">
      <w:start w:val="1"/>
      <w:numFmt w:val="decimal"/>
      <w:lvlText w:val="%1."/>
      <w:lvlJc w:val="left"/>
      <w:pPr>
        <w:tabs>
          <w:tab w:val="num" w:pos="720"/>
        </w:tabs>
        <w:ind w:left="720" w:hanging="360"/>
      </w:pPr>
    </w:lvl>
    <w:lvl w:ilvl="1" w:tplc="FCD05AAE" w:tentative="1">
      <w:start w:val="1"/>
      <w:numFmt w:val="decimal"/>
      <w:lvlText w:val="%2."/>
      <w:lvlJc w:val="left"/>
      <w:pPr>
        <w:tabs>
          <w:tab w:val="num" w:pos="1440"/>
        </w:tabs>
        <w:ind w:left="1440" w:hanging="360"/>
      </w:pPr>
    </w:lvl>
    <w:lvl w:ilvl="2" w:tplc="4DBC890C" w:tentative="1">
      <w:start w:val="1"/>
      <w:numFmt w:val="decimal"/>
      <w:lvlText w:val="%3."/>
      <w:lvlJc w:val="left"/>
      <w:pPr>
        <w:tabs>
          <w:tab w:val="num" w:pos="2160"/>
        </w:tabs>
        <w:ind w:left="2160" w:hanging="360"/>
      </w:pPr>
    </w:lvl>
    <w:lvl w:ilvl="3" w:tplc="078CD366" w:tentative="1">
      <w:start w:val="1"/>
      <w:numFmt w:val="decimal"/>
      <w:lvlText w:val="%4."/>
      <w:lvlJc w:val="left"/>
      <w:pPr>
        <w:tabs>
          <w:tab w:val="num" w:pos="2880"/>
        </w:tabs>
        <w:ind w:left="2880" w:hanging="360"/>
      </w:pPr>
    </w:lvl>
    <w:lvl w:ilvl="4" w:tplc="7290707C" w:tentative="1">
      <w:start w:val="1"/>
      <w:numFmt w:val="decimal"/>
      <w:lvlText w:val="%5."/>
      <w:lvlJc w:val="left"/>
      <w:pPr>
        <w:tabs>
          <w:tab w:val="num" w:pos="3600"/>
        </w:tabs>
        <w:ind w:left="3600" w:hanging="360"/>
      </w:pPr>
    </w:lvl>
    <w:lvl w:ilvl="5" w:tplc="C9F42E7A" w:tentative="1">
      <w:start w:val="1"/>
      <w:numFmt w:val="decimal"/>
      <w:lvlText w:val="%6."/>
      <w:lvlJc w:val="left"/>
      <w:pPr>
        <w:tabs>
          <w:tab w:val="num" w:pos="4320"/>
        </w:tabs>
        <w:ind w:left="4320" w:hanging="360"/>
      </w:pPr>
    </w:lvl>
    <w:lvl w:ilvl="6" w:tplc="8334EB5C" w:tentative="1">
      <w:start w:val="1"/>
      <w:numFmt w:val="decimal"/>
      <w:lvlText w:val="%7."/>
      <w:lvlJc w:val="left"/>
      <w:pPr>
        <w:tabs>
          <w:tab w:val="num" w:pos="5040"/>
        </w:tabs>
        <w:ind w:left="5040" w:hanging="360"/>
      </w:pPr>
    </w:lvl>
    <w:lvl w:ilvl="7" w:tplc="C24C7EE8" w:tentative="1">
      <w:start w:val="1"/>
      <w:numFmt w:val="decimal"/>
      <w:lvlText w:val="%8."/>
      <w:lvlJc w:val="left"/>
      <w:pPr>
        <w:tabs>
          <w:tab w:val="num" w:pos="5760"/>
        </w:tabs>
        <w:ind w:left="5760" w:hanging="360"/>
      </w:pPr>
    </w:lvl>
    <w:lvl w:ilvl="8" w:tplc="FB1AC9E6" w:tentative="1">
      <w:start w:val="1"/>
      <w:numFmt w:val="decimal"/>
      <w:lvlText w:val="%9."/>
      <w:lvlJc w:val="left"/>
      <w:pPr>
        <w:tabs>
          <w:tab w:val="num" w:pos="6480"/>
        </w:tabs>
        <w:ind w:left="6480" w:hanging="360"/>
      </w:pPr>
    </w:lvl>
  </w:abstractNum>
  <w:abstractNum w:abstractNumId="8" w15:restartNumberingAfterBreak="0">
    <w:nsid w:val="533564FA"/>
    <w:multiLevelType w:val="hybridMultilevel"/>
    <w:tmpl w:val="0F64D0E6"/>
    <w:lvl w:ilvl="0" w:tplc="AE8A631E">
      <w:start w:val="1"/>
      <w:numFmt w:val="decimal"/>
      <w:lvlText w:val="(%1)"/>
      <w:lvlJc w:val="left"/>
      <w:pPr>
        <w:ind w:left="720" w:hanging="360"/>
      </w:pPr>
      <w:rPr>
        <w:rFonts w:ascii="Calibri" w:eastAsia="Calibri" w:hAnsi="Calibri" w:cs="Times New Roman" w:hint="default"/>
        <w:b w:val="0"/>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073F5F"/>
    <w:multiLevelType w:val="hybridMultilevel"/>
    <w:tmpl w:val="DD00C662"/>
    <w:lvl w:ilvl="0" w:tplc="1AB60D9C">
      <w:start w:val="1"/>
      <w:numFmt w:val="bullet"/>
      <w:lvlText w:val="•"/>
      <w:lvlJc w:val="left"/>
      <w:pPr>
        <w:tabs>
          <w:tab w:val="num" w:pos="720"/>
        </w:tabs>
        <w:ind w:left="720" w:hanging="360"/>
      </w:pPr>
      <w:rPr>
        <w:rFonts w:ascii="Arial" w:hAnsi="Arial" w:hint="default"/>
      </w:rPr>
    </w:lvl>
    <w:lvl w:ilvl="1" w:tplc="8FD8E740" w:tentative="1">
      <w:start w:val="1"/>
      <w:numFmt w:val="bullet"/>
      <w:lvlText w:val="•"/>
      <w:lvlJc w:val="left"/>
      <w:pPr>
        <w:tabs>
          <w:tab w:val="num" w:pos="1440"/>
        </w:tabs>
        <w:ind w:left="1440" w:hanging="360"/>
      </w:pPr>
      <w:rPr>
        <w:rFonts w:ascii="Arial" w:hAnsi="Arial" w:hint="default"/>
      </w:rPr>
    </w:lvl>
    <w:lvl w:ilvl="2" w:tplc="44306E32" w:tentative="1">
      <w:start w:val="1"/>
      <w:numFmt w:val="bullet"/>
      <w:lvlText w:val="•"/>
      <w:lvlJc w:val="left"/>
      <w:pPr>
        <w:tabs>
          <w:tab w:val="num" w:pos="2160"/>
        </w:tabs>
        <w:ind w:left="2160" w:hanging="360"/>
      </w:pPr>
      <w:rPr>
        <w:rFonts w:ascii="Arial" w:hAnsi="Arial" w:hint="default"/>
      </w:rPr>
    </w:lvl>
    <w:lvl w:ilvl="3" w:tplc="0388B434" w:tentative="1">
      <w:start w:val="1"/>
      <w:numFmt w:val="bullet"/>
      <w:lvlText w:val="•"/>
      <w:lvlJc w:val="left"/>
      <w:pPr>
        <w:tabs>
          <w:tab w:val="num" w:pos="2880"/>
        </w:tabs>
        <w:ind w:left="2880" w:hanging="360"/>
      </w:pPr>
      <w:rPr>
        <w:rFonts w:ascii="Arial" w:hAnsi="Arial" w:hint="default"/>
      </w:rPr>
    </w:lvl>
    <w:lvl w:ilvl="4" w:tplc="CF685C5A" w:tentative="1">
      <w:start w:val="1"/>
      <w:numFmt w:val="bullet"/>
      <w:lvlText w:val="•"/>
      <w:lvlJc w:val="left"/>
      <w:pPr>
        <w:tabs>
          <w:tab w:val="num" w:pos="3600"/>
        </w:tabs>
        <w:ind w:left="3600" w:hanging="360"/>
      </w:pPr>
      <w:rPr>
        <w:rFonts w:ascii="Arial" w:hAnsi="Arial" w:hint="default"/>
      </w:rPr>
    </w:lvl>
    <w:lvl w:ilvl="5" w:tplc="53F2FFB2" w:tentative="1">
      <w:start w:val="1"/>
      <w:numFmt w:val="bullet"/>
      <w:lvlText w:val="•"/>
      <w:lvlJc w:val="left"/>
      <w:pPr>
        <w:tabs>
          <w:tab w:val="num" w:pos="4320"/>
        </w:tabs>
        <w:ind w:left="4320" w:hanging="360"/>
      </w:pPr>
      <w:rPr>
        <w:rFonts w:ascii="Arial" w:hAnsi="Arial" w:hint="default"/>
      </w:rPr>
    </w:lvl>
    <w:lvl w:ilvl="6" w:tplc="E87A3420" w:tentative="1">
      <w:start w:val="1"/>
      <w:numFmt w:val="bullet"/>
      <w:lvlText w:val="•"/>
      <w:lvlJc w:val="left"/>
      <w:pPr>
        <w:tabs>
          <w:tab w:val="num" w:pos="5040"/>
        </w:tabs>
        <w:ind w:left="5040" w:hanging="360"/>
      </w:pPr>
      <w:rPr>
        <w:rFonts w:ascii="Arial" w:hAnsi="Arial" w:hint="default"/>
      </w:rPr>
    </w:lvl>
    <w:lvl w:ilvl="7" w:tplc="1B0050EE" w:tentative="1">
      <w:start w:val="1"/>
      <w:numFmt w:val="bullet"/>
      <w:lvlText w:val="•"/>
      <w:lvlJc w:val="left"/>
      <w:pPr>
        <w:tabs>
          <w:tab w:val="num" w:pos="5760"/>
        </w:tabs>
        <w:ind w:left="5760" w:hanging="360"/>
      </w:pPr>
      <w:rPr>
        <w:rFonts w:ascii="Arial" w:hAnsi="Arial" w:hint="default"/>
      </w:rPr>
    </w:lvl>
    <w:lvl w:ilvl="8" w:tplc="3162ED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FC21F1"/>
    <w:multiLevelType w:val="hybridMultilevel"/>
    <w:tmpl w:val="AF0C0A9E"/>
    <w:lvl w:ilvl="0" w:tplc="CD26B550">
      <w:start w:val="1"/>
      <w:numFmt w:val="bullet"/>
      <w:lvlText w:val="•"/>
      <w:lvlJc w:val="left"/>
      <w:pPr>
        <w:tabs>
          <w:tab w:val="num" w:pos="720"/>
        </w:tabs>
        <w:ind w:left="720" w:hanging="360"/>
      </w:pPr>
      <w:rPr>
        <w:rFonts w:ascii="Arial" w:hAnsi="Arial" w:hint="default"/>
      </w:rPr>
    </w:lvl>
    <w:lvl w:ilvl="1" w:tplc="3638532E" w:tentative="1">
      <w:start w:val="1"/>
      <w:numFmt w:val="bullet"/>
      <w:lvlText w:val="•"/>
      <w:lvlJc w:val="left"/>
      <w:pPr>
        <w:tabs>
          <w:tab w:val="num" w:pos="1440"/>
        </w:tabs>
        <w:ind w:left="1440" w:hanging="360"/>
      </w:pPr>
      <w:rPr>
        <w:rFonts w:ascii="Arial" w:hAnsi="Arial" w:hint="default"/>
      </w:rPr>
    </w:lvl>
    <w:lvl w:ilvl="2" w:tplc="792027A4" w:tentative="1">
      <w:start w:val="1"/>
      <w:numFmt w:val="bullet"/>
      <w:lvlText w:val="•"/>
      <w:lvlJc w:val="left"/>
      <w:pPr>
        <w:tabs>
          <w:tab w:val="num" w:pos="2160"/>
        </w:tabs>
        <w:ind w:left="2160" w:hanging="360"/>
      </w:pPr>
      <w:rPr>
        <w:rFonts w:ascii="Arial" w:hAnsi="Arial" w:hint="default"/>
      </w:rPr>
    </w:lvl>
    <w:lvl w:ilvl="3" w:tplc="053AC45C" w:tentative="1">
      <w:start w:val="1"/>
      <w:numFmt w:val="bullet"/>
      <w:lvlText w:val="•"/>
      <w:lvlJc w:val="left"/>
      <w:pPr>
        <w:tabs>
          <w:tab w:val="num" w:pos="2880"/>
        </w:tabs>
        <w:ind w:left="2880" w:hanging="360"/>
      </w:pPr>
      <w:rPr>
        <w:rFonts w:ascii="Arial" w:hAnsi="Arial" w:hint="default"/>
      </w:rPr>
    </w:lvl>
    <w:lvl w:ilvl="4" w:tplc="8E167026" w:tentative="1">
      <w:start w:val="1"/>
      <w:numFmt w:val="bullet"/>
      <w:lvlText w:val="•"/>
      <w:lvlJc w:val="left"/>
      <w:pPr>
        <w:tabs>
          <w:tab w:val="num" w:pos="3600"/>
        </w:tabs>
        <w:ind w:left="3600" w:hanging="360"/>
      </w:pPr>
      <w:rPr>
        <w:rFonts w:ascii="Arial" w:hAnsi="Arial" w:hint="default"/>
      </w:rPr>
    </w:lvl>
    <w:lvl w:ilvl="5" w:tplc="F69424D2" w:tentative="1">
      <w:start w:val="1"/>
      <w:numFmt w:val="bullet"/>
      <w:lvlText w:val="•"/>
      <w:lvlJc w:val="left"/>
      <w:pPr>
        <w:tabs>
          <w:tab w:val="num" w:pos="4320"/>
        </w:tabs>
        <w:ind w:left="4320" w:hanging="360"/>
      </w:pPr>
      <w:rPr>
        <w:rFonts w:ascii="Arial" w:hAnsi="Arial" w:hint="default"/>
      </w:rPr>
    </w:lvl>
    <w:lvl w:ilvl="6" w:tplc="077A4ACE" w:tentative="1">
      <w:start w:val="1"/>
      <w:numFmt w:val="bullet"/>
      <w:lvlText w:val="•"/>
      <w:lvlJc w:val="left"/>
      <w:pPr>
        <w:tabs>
          <w:tab w:val="num" w:pos="5040"/>
        </w:tabs>
        <w:ind w:left="5040" w:hanging="360"/>
      </w:pPr>
      <w:rPr>
        <w:rFonts w:ascii="Arial" w:hAnsi="Arial" w:hint="default"/>
      </w:rPr>
    </w:lvl>
    <w:lvl w:ilvl="7" w:tplc="3D2AD4CC" w:tentative="1">
      <w:start w:val="1"/>
      <w:numFmt w:val="bullet"/>
      <w:lvlText w:val="•"/>
      <w:lvlJc w:val="left"/>
      <w:pPr>
        <w:tabs>
          <w:tab w:val="num" w:pos="5760"/>
        </w:tabs>
        <w:ind w:left="5760" w:hanging="360"/>
      </w:pPr>
      <w:rPr>
        <w:rFonts w:ascii="Arial" w:hAnsi="Arial" w:hint="default"/>
      </w:rPr>
    </w:lvl>
    <w:lvl w:ilvl="8" w:tplc="2736CB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59079F"/>
    <w:multiLevelType w:val="hybridMultilevel"/>
    <w:tmpl w:val="EAC42210"/>
    <w:lvl w:ilvl="0" w:tplc="1588438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F32CB1"/>
    <w:multiLevelType w:val="hybridMultilevel"/>
    <w:tmpl w:val="6D248748"/>
    <w:lvl w:ilvl="0" w:tplc="557E1800">
      <w:start w:val="1"/>
      <w:numFmt w:val="bullet"/>
      <w:lvlText w:val="•"/>
      <w:lvlJc w:val="left"/>
      <w:pPr>
        <w:tabs>
          <w:tab w:val="num" w:pos="720"/>
        </w:tabs>
        <w:ind w:left="720" w:hanging="360"/>
      </w:pPr>
      <w:rPr>
        <w:rFonts w:ascii="Arial" w:hAnsi="Arial" w:hint="default"/>
      </w:rPr>
    </w:lvl>
    <w:lvl w:ilvl="1" w:tplc="14DA7212" w:tentative="1">
      <w:start w:val="1"/>
      <w:numFmt w:val="bullet"/>
      <w:lvlText w:val="•"/>
      <w:lvlJc w:val="left"/>
      <w:pPr>
        <w:tabs>
          <w:tab w:val="num" w:pos="1440"/>
        </w:tabs>
        <w:ind w:left="1440" w:hanging="360"/>
      </w:pPr>
      <w:rPr>
        <w:rFonts w:ascii="Arial" w:hAnsi="Arial" w:hint="default"/>
      </w:rPr>
    </w:lvl>
    <w:lvl w:ilvl="2" w:tplc="8842EF72" w:tentative="1">
      <w:start w:val="1"/>
      <w:numFmt w:val="bullet"/>
      <w:lvlText w:val="•"/>
      <w:lvlJc w:val="left"/>
      <w:pPr>
        <w:tabs>
          <w:tab w:val="num" w:pos="2160"/>
        </w:tabs>
        <w:ind w:left="2160" w:hanging="360"/>
      </w:pPr>
      <w:rPr>
        <w:rFonts w:ascii="Arial" w:hAnsi="Arial" w:hint="default"/>
      </w:rPr>
    </w:lvl>
    <w:lvl w:ilvl="3" w:tplc="767CD360" w:tentative="1">
      <w:start w:val="1"/>
      <w:numFmt w:val="bullet"/>
      <w:lvlText w:val="•"/>
      <w:lvlJc w:val="left"/>
      <w:pPr>
        <w:tabs>
          <w:tab w:val="num" w:pos="2880"/>
        </w:tabs>
        <w:ind w:left="2880" w:hanging="360"/>
      </w:pPr>
      <w:rPr>
        <w:rFonts w:ascii="Arial" w:hAnsi="Arial" w:hint="default"/>
      </w:rPr>
    </w:lvl>
    <w:lvl w:ilvl="4" w:tplc="9C7CD91E" w:tentative="1">
      <w:start w:val="1"/>
      <w:numFmt w:val="bullet"/>
      <w:lvlText w:val="•"/>
      <w:lvlJc w:val="left"/>
      <w:pPr>
        <w:tabs>
          <w:tab w:val="num" w:pos="3600"/>
        </w:tabs>
        <w:ind w:left="3600" w:hanging="360"/>
      </w:pPr>
      <w:rPr>
        <w:rFonts w:ascii="Arial" w:hAnsi="Arial" w:hint="default"/>
      </w:rPr>
    </w:lvl>
    <w:lvl w:ilvl="5" w:tplc="EBB03CB2" w:tentative="1">
      <w:start w:val="1"/>
      <w:numFmt w:val="bullet"/>
      <w:lvlText w:val="•"/>
      <w:lvlJc w:val="left"/>
      <w:pPr>
        <w:tabs>
          <w:tab w:val="num" w:pos="4320"/>
        </w:tabs>
        <w:ind w:left="4320" w:hanging="360"/>
      </w:pPr>
      <w:rPr>
        <w:rFonts w:ascii="Arial" w:hAnsi="Arial" w:hint="default"/>
      </w:rPr>
    </w:lvl>
    <w:lvl w:ilvl="6" w:tplc="C452178E" w:tentative="1">
      <w:start w:val="1"/>
      <w:numFmt w:val="bullet"/>
      <w:lvlText w:val="•"/>
      <w:lvlJc w:val="left"/>
      <w:pPr>
        <w:tabs>
          <w:tab w:val="num" w:pos="5040"/>
        </w:tabs>
        <w:ind w:left="5040" w:hanging="360"/>
      </w:pPr>
      <w:rPr>
        <w:rFonts w:ascii="Arial" w:hAnsi="Arial" w:hint="default"/>
      </w:rPr>
    </w:lvl>
    <w:lvl w:ilvl="7" w:tplc="19E015F2" w:tentative="1">
      <w:start w:val="1"/>
      <w:numFmt w:val="bullet"/>
      <w:lvlText w:val="•"/>
      <w:lvlJc w:val="left"/>
      <w:pPr>
        <w:tabs>
          <w:tab w:val="num" w:pos="5760"/>
        </w:tabs>
        <w:ind w:left="5760" w:hanging="360"/>
      </w:pPr>
      <w:rPr>
        <w:rFonts w:ascii="Arial" w:hAnsi="Arial" w:hint="default"/>
      </w:rPr>
    </w:lvl>
    <w:lvl w:ilvl="8" w:tplc="5D62DA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2F3C32"/>
    <w:multiLevelType w:val="hybridMultilevel"/>
    <w:tmpl w:val="0FAEFD5C"/>
    <w:lvl w:ilvl="0" w:tplc="7C5A20A2">
      <w:start w:val="1"/>
      <w:numFmt w:val="decimal"/>
      <w:lvlText w:val="%1."/>
      <w:lvlJc w:val="left"/>
      <w:pPr>
        <w:tabs>
          <w:tab w:val="num" w:pos="720"/>
        </w:tabs>
        <w:ind w:left="720" w:hanging="360"/>
      </w:pPr>
    </w:lvl>
    <w:lvl w:ilvl="1" w:tplc="6060AF32" w:tentative="1">
      <w:start w:val="1"/>
      <w:numFmt w:val="decimal"/>
      <w:lvlText w:val="%2."/>
      <w:lvlJc w:val="left"/>
      <w:pPr>
        <w:tabs>
          <w:tab w:val="num" w:pos="1440"/>
        </w:tabs>
        <w:ind w:left="1440" w:hanging="360"/>
      </w:pPr>
    </w:lvl>
    <w:lvl w:ilvl="2" w:tplc="8E8028DA" w:tentative="1">
      <w:start w:val="1"/>
      <w:numFmt w:val="decimal"/>
      <w:lvlText w:val="%3."/>
      <w:lvlJc w:val="left"/>
      <w:pPr>
        <w:tabs>
          <w:tab w:val="num" w:pos="2160"/>
        </w:tabs>
        <w:ind w:left="2160" w:hanging="360"/>
      </w:pPr>
    </w:lvl>
    <w:lvl w:ilvl="3" w:tplc="952EAD9A" w:tentative="1">
      <w:start w:val="1"/>
      <w:numFmt w:val="decimal"/>
      <w:lvlText w:val="%4."/>
      <w:lvlJc w:val="left"/>
      <w:pPr>
        <w:tabs>
          <w:tab w:val="num" w:pos="2880"/>
        </w:tabs>
        <w:ind w:left="2880" w:hanging="360"/>
      </w:pPr>
    </w:lvl>
    <w:lvl w:ilvl="4" w:tplc="9710E0DE" w:tentative="1">
      <w:start w:val="1"/>
      <w:numFmt w:val="decimal"/>
      <w:lvlText w:val="%5."/>
      <w:lvlJc w:val="left"/>
      <w:pPr>
        <w:tabs>
          <w:tab w:val="num" w:pos="3600"/>
        </w:tabs>
        <w:ind w:left="3600" w:hanging="360"/>
      </w:pPr>
    </w:lvl>
    <w:lvl w:ilvl="5" w:tplc="4050A376" w:tentative="1">
      <w:start w:val="1"/>
      <w:numFmt w:val="decimal"/>
      <w:lvlText w:val="%6."/>
      <w:lvlJc w:val="left"/>
      <w:pPr>
        <w:tabs>
          <w:tab w:val="num" w:pos="4320"/>
        </w:tabs>
        <w:ind w:left="4320" w:hanging="360"/>
      </w:pPr>
    </w:lvl>
    <w:lvl w:ilvl="6" w:tplc="8C24C2D8" w:tentative="1">
      <w:start w:val="1"/>
      <w:numFmt w:val="decimal"/>
      <w:lvlText w:val="%7."/>
      <w:lvlJc w:val="left"/>
      <w:pPr>
        <w:tabs>
          <w:tab w:val="num" w:pos="5040"/>
        </w:tabs>
        <w:ind w:left="5040" w:hanging="360"/>
      </w:pPr>
    </w:lvl>
    <w:lvl w:ilvl="7" w:tplc="9098A752" w:tentative="1">
      <w:start w:val="1"/>
      <w:numFmt w:val="decimal"/>
      <w:lvlText w:val="%8."/>
      <w:lvlJc w:val="left"/>
      <w:pPr>
        <w:tabs>
          <w:tab w:val="num" w:pos="5760"/>
        </w:tabs>
        <w:ind w:left="5760" w:hanging="360"/>
      </w:pPr>
    </w:lvl>
    <w:lvl w:ilvl="8" w:tplc="88BAA6C8" w:tentative="1">
      <w:start w:val="1"/>
      <w:numFmt w:val="decimal"/>
      <w:lvlText w:val="%9."/>
      <w:lvlJc w:val="left"/>
      <w:pPr>
        <w:tabs>
          <w:tab w:val="num" w:pos="6480"/>
        </w:tabs>
        <w:ind w:left="6480" w:hanging="360"/>
      </w:pPr>
    </w:lvl>
  </w:abstractNum>
  <w:abstractNum w:abstractNumId="14" w15:restartNumberingAfterBreak="0">
    <w:nsid w:val="76916661"/>
    <w:multiLevelType w:val="hybridMultilevel"/>
    <w:tmpl w:val="B6567DC2"/>
    <w:lvl w:ilvl="0" w:tplc="23B894FE">
      <w:start w:val="1"/>
      <w:numFmt w:val="bullet"/>
      <w:lvlText w:val="•"/>
      <w:lvlJc w:val="left"/>
      <w:pPr>
        <w:tabs>
          <w:tab w:val="num" w:pos="720"/>
        </w:tabs>
        <w:ind w:left="720" w:hanging="360"/>
      </w:pPr>
      <w:rPr>
        <w:rFonts w:ascii="Arial" w:hAnsi="Arial" w:hint="default"/>
      </w:rPr>
    </w:lvl>
    <w:lvl w:ilvl="1" w:tplc="5E96376A" w:tentative="1">
      <w:start w:val="1"/>
      <w:numFmt w:val="bullet"/>
      <w:lvlText w:val="•"/>
      <w:lvlJc w:val="left"/>
      <w:pPr>
        <w:tabs>
          <w:tab w:val="num" w:pos="1440"/>
        </w:tabs>
        <w:ind w:left="1440" w:hanging="360"/>
      </w:pPr>
      <w:rPr>
        <w:rFonts w:ascii="Arial" w:hAnsi="Arial" w:hint="default"/>
      </w:rPr>
    </w:lvl>
    <w:lvl w:ilvl="2" w:tplc="34B2FF0A" w:tentative="1">
      <w:start w:val="1"/>
      <w:numFmt w:val="bullet"/>
      <w:lvlText w:val="•"/>
      <w:lvlJc w:val="left"/>
      <w:pPr>
        <w:tabs>
          <w:tab w:val="num" w:pos="2160"/>
        </w:tabs>
        <w:ind w:left="2160" w:hanging="360"/>
      </w:pPr>
      <w:rPr>
        <w:rFonts w:ascii="Arial" w:hAnsi="Arial" w:hint="default"/>
      </w:rPr>
    </w:lvl>
    <w:lvl w:ilvl="3" w:tplc="A5F6705A" w:tentative="1">
      <w:start w:val="1"/>
      <w:numFmt w:val="bullet"/>
      <w:lvlText w:val="•"/>
      <w:lvlJc w:val="left"/>
      <w:pPr>
        <w:tabs>
          <w:tab w:val="num" w:pos="2880"/>
        </w:tabs>
        <w:ind w:left="2880" w:hanging="360"/>
      </w:pPr>
      <w:rPr>
        <w:rFonts w:ascii="Arial" w:hAnsi="Arial" w:hint="default"/>
      </w:rPr>
    </w:lvl>
    <w:lvl w:ilvl="4" w:tplc="9A3806F0" w:tentative="1">
      <w:start w:val="1"/>
      <w:numFmt w:val="bullet"/>
      <w:lvlText w:val="•"/>
      <w:lvlJc w:val="left"/>
      <w:pPr>
        <w:tabs>
          <w:tab w:val="num" w:pos="3600"/>
        </w:tabs>
        <w:ind w:left="3600" w:hanging="360"/>
      </w:pPr>
      <w:rPr>
        <w:rFonts w:ascii="Arial" w:hAnsi="Arial" w:hint="default"/>
      </w:rPr>
    </w:lvl>
    <w:lvl w:ilvl="5" w:tplc="967A2E5A" w:tentative="1">
      <w:start w:val="1"/>
      <w:numFmt w:val="bullet"/>
      <w:lvlText w:val="•"/>
      <w:lvlJc w:val="left"/>
      <w:pPr>
        <w:tabs>
          <w:tab w:val="num" w:pos="4320"/>
        </w:tabs>
        <w:ind w:left="4320" w:hanging="360"/>
      </w:pPr>
      <w:rPr>
        <w:rFonts w:ascii="Arial" w:hAnsi="Arial" w:hint="default"/>
      </w:rPr>
    </w:lvl>
    <w:lvl w:ilvl="6" w:tplc="79FC594A" w:tentative="1">
      <w:start w:val="1"/>
      <w:numFmt w:val="bullet"/>
      <w:lvlText w:val="•"/>
      <w:lvlJc w:val="left"/>
      <w:pPr>
        <w:tabs>
          <w:tab w:val="num" w:pos="5040"/>
        </w:tabs>
        <w:ind w:left="5040" w:hanging="360"/>
      </w:pPr>
      <w:rPr>
        <w:rFonts w:ascii="Arial" w:hAnsi="Arial" w:hint="default"/>
      </w:rPr>
    </w:lvl>
    <w:lvl w:ilvl="7" w:tplc="D3C841A8" w:tentative="1">
      <w:start w:val="1"/>
      <w:numFmt w:val="bullet"/>
      <w:lvlText w:val="•"/>
      <w:lvlJc w:val="left"/>
      <w:pPr>
        <w:tabs>
          <w:tab w:val="num" w:pos="5760"/>
        </w:tabs>
        <w:ind w:left="5760" w:hanging="360"/>
      </w:pPr>
      <w:rPr>
        <w:rFonts w:ascii="Arial" w:hAnsi="Arial" w:hint="default"/>
      </w:rPr>
    </w:lvl>
    <w:lvl w:ilvl="8" w:tplc="51F2114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7"/>
  </w:num>
  <w:num w:numId="3">
    <w:abstractNumId w:val="3"/>
  </w:num>
  <w:num w:numId="4">
    <w:abstractNumId w:val="2"/>
  </w:num>
  <w:num w:numId="5">
    <w:abstractNumId w:val="0"/>
  </w:num>
  <w:num w:numId="6">
    <w:abstractNumId w:val="6"/>
  </w:num>
  <w:num w:numId="7">
    <w:abstractNumId w:val="12"/>
  </w:num>
  <w:num w:numId="8">
    <w:abstractNumId w:val="4"/>
  </w:num>
  <w:num w:numId="9">
    <w:abstractNumId w:val="14"/>
  </w:num>
  <w:num w:numId="10">
    <w:abstractNumId w:val="10"/>
  </w:num>
  <w:num w:numId="11">
    <w:abstractNumId w:val="9"/>
  </w:num>
  <w:num w:numId="12">
    <w:abstractNumId w:val="5"/>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D7"/>
    <w:rsid w:val="00002A2C"/>
    <w:rsid w:val="00002CC1"/>
    <w:rsid w:val="00004F0F"/>
    <w:rsid w:val="00011572"/>
    <w:rsid w:val="000140DF"/>
    <w:rsid w:val="000143DA"/>
    <w:rsid w:val="000144B5"/>
    <w:rsid w:val="00014C4A"/>
    <w:rsid w:val="0002699B"/>
    <w:rsid w:val="000354D5"/>
    <w:rsid w:val="00035D81"/>
    <w:rsid w:val="0003613A"/>
    <w:rsid w:val="000411DB"/>
    <w:rsid w:val="00047822"/>
    <w:rsid w:val="0005275F"/>
    <w:rsid w:val="000577D7"/>
    <w:rsid w:val="000632CF"/>
    <w:rsid w:val="00075732"/>
    <w:rsid w:val="00084605"/>
    <w:rsid w:val="000A08D3"/>
    <w:rsid w:val="000B33F0"/>
    <w:rsid w:val="000B389D"/>
    <w:rsid w:val="000B3AAA"/>
    <w:rsid w:val="000B68AC"/>
    <w:rsid w:val="000C583C"/>
    <w:rsid w:val="000C5F66"/>
    <w:rsid w:val="000C69DF"/>
    <w:rsid w:val="000D0C46"/>
    <w:rsid w:val="000D249B"/>
    <w:rsid w:val="000D48F4"/>
    <w:rsid w:val="000E0F7F"/>
    <w:rsid w:val="000E6C4A"/>
    <w:rsid w:val="000F5D4F"/>
    <w:rsid w:val="00100919"/>
    <w:rsid w:val="0010219F"/>
    <w:rsid w:val="00102C68"/>
    <w:rsid w:val="00112AE5"/>
    <w:rsid w:val="00113E8D"/>
    <w:rsid w:val="00114624"/>
    <w:rsid w:val="00117DC7"/>
    <w:rsid w:val="00120F2C"/>
    <w:rsid w:val="001226E2"/>
    <w:rsid w:val="0012551A"/>
    <w:rsid w:val="0013151D"/>
    <w:rsid w:val="00136F71"/>
    <w:rsid w:val="00137CC9"/>
    <w:rsid w:val="00142323"/>
    <w:rsid w:val="0014564C"/>
    <w:rsid w:val="00146678"/>
    <w:rsid w:val="00147C12"/>
    <w:rsid w:val="0015012A"/>
    <w:rsid w:val="00152A80"/>
    <w:rsid w:val="001564AE"/>
    <w:rsid w:val="0015767A"/>
    <w:rsid w:val="00160F33"/>
    <w:rsid w:val="00161DF8"/>
    <w:rsid w:val="00163541"/>
    <w:rsid w:val="0017206B"/>
    <w:rsid w:val="0017290B"/>
    <w:rsid w:val="001848D5"/>
    <w:rsid w:val="001930B7"/>
    <w:rsid w:val="0019371F"/>
    <w:rsid w:val="00194CA7"/>
    <w:rsid w:val="00196CC3"/>
    <w:rsid w:val="001A0097"/>
    <w:rsid w:val="001A030D"/>
    <w:rsid w:val="001A21C8"/>
    <w:rsid w:val="001A33AB"/>
    <w:rsid w:val="001A46F7"/>
    <w:rsid w:val="001B3942"/>
    <w:rsid w:val="001B5444"/>
    <w:rsid w:val="001C0E09"/>
    <w:rsid w:val="001C6754"/>
    <w:rsid w:val="001D12BF"/>
    <w:rsid w:val="001D3E99"/>
    <w:rsid w:val="001D5E92"/>
    <w:rsid w:val="001D7665"/>
    <w:rsid w:val="001E0EF9"/>
    <w:rsid w:val="001E10F3"/>
    <w:rsid w:val="001E69D3"/>
    <w:rsid w:val="001F31C8"/>
    <w:rsid w:val="001F7369"/>
    <w:rsid w:val="00202445"/>
    <w:rsid w:val="00204D10"/>
    <w:rsid w:val="00206D37"/>
    <w:rsid w:val="002236A7"/>
    <w:rsid w:val="00233156"/>
    <w:rsid w:val="00236B95"/>
    <w:rsid w:val="00237645"/>
    <w:rsid w:val="00246DBA"/>
    <w:rsid w:val="00252BA5"/>
    <w:rsid w:val="00255497"/>
    <w:rsid w:val="0025576C"/>
    <w:rsid w:val="0026428F"/>
    <w:rsid w:val="0027390A"/>
    <w:rsid w:val="00277419"/>
    <w:rsid w:val="002827DC"/>
    <w:rsid w:val="002875F1"/>
    <w:rsid w:val="00290788"/>
    <w:rsid w:val="00290B64"/>
    <w:rsid w:val="00295F85"/>
    <w:rsid w:val="002A6B58"/>
    <w:rsid w:val="002A6E10"/>
    <w:rsid w:val="002B18E7"/>
    <w:rsid w:val="002B679E"/>
    <w:rsid w:val="002C2DE0"/>
    <w:rsid w:val="002C5033"/>
    <w:rsid w:val="002C52FC"/>
    <w:rsid w:val="002D7CE7"/>
    <w:rsid w:val="002E1D0D"/>
    <w:rsid w:val="002E2F32"/>
    <w:rsid w:val="002E37A1"/>
    <w:rsid w:val="002E55B4"/>
    <w:rsid w:val="002F0927"/>
    <w:rsid w:val="002F3386"/>
    <w:rsid w:val="002F4620"/>
    <w:rsid w:val="00301FFD"/>
    <w:rsid w:val="003039C1"/>
    <w:rsid w:val="00306D7B"/>
    <w:rsid w:val="00315719"/>
    <w:rsid w:val="00315FD7"/>
    <w:rsid w:val="00321392"/>
    <w:rsid w:val="00321C1B"/>
    <w:rsid w:val="00325548"/>
    <w:rsid w:val="00327DF2"/>
    <w:rsid w:val="003304EE"/>
    <w:rsid w:val="00330BCA"/>
    <w:rsid w:val="003409E5"/>
    <w:rsid w:val="0034378D"/>
    <w:rsid w:val="00345D28"/>
    <w:rsid w:val="00352AF5"/>
    <w:rsid w:val="00352E0C"/>
    <w:rsid w:val="003536EA"/>
    <w:rsid w:val="00354395"/>
    <w:rsid w:val="003569DD"/>
    <w:rsid w:val="00373C80"/>
    <w:rsid w:val="00380C0F"/>
    <w:rsid w:val="0039567B"/>
    <w:rsid w:val="003958CB"/>
    <w:rsid w:val="003A1AA1"/>
    <w:rsid w:val="003A30BC"/>
    <w:rsid w:val="003B0828"/>
    <w:rsid w:val="003B3961"/>
    <w:rsid w:val="003B5503"/>
    <w:rsid w:val="003D3EF4"/>
    <w:rsid w:val="003E2E44"/>
    <w:rsid w:val="003E6486"/>
    <w:rsid w:val="003E79BB"/>
    <w:rsid w:val="003F1E2F"/>
    <w:rsid w:val="003F4FF8"/>
    <w:rsid w:val="003F665D"/>
    <w:rsid w:val="003F6D5A"/>
    <w:rsid w:val="003F77AB"/>
    <w:rsid w:val="004010CF"/>
    <w:rsid w:val="00402F19"/>
    <w:rsid w:val="00406C67"/>
    <w:rsid w:val="00407679"/>
    <w:rsid w:val="004148B0"/>
    <w:rsid w:val="00416D1D"/>
    <w:rsid w:val="004330FB"/>
    <w:rsid w:val="004500C4"/>
    <w:rsid w:val="00456403"/>
    <w:rsid w:val="00457675"/>
    <w:rsid w:val="004619E3"/>
    <w:rsid w:val="00463591"/>
    <w:rsid w:val="00463F77"/>
    <w:rsid w:val="00476FAE"/>
    <w:rsid w:val="00487AC4"/>
    <w:rsid w:val="004A1912"/>
    <w:rsid w:val="004A7748"/>
    <w:rsid w:val="004B57BB"/>
    <w:rsid w:val="004B6B54"/>
    <w:rsid w:val="004C32E7"/>
    <w:rsid w:val="004D7A96"/>
    <w:rsid w:val="004E2AEA"/>
    <w:rsid w:val="004E2D79"/>
    <w:rsid w:val="004E4586"/>
    <w:rsid w:val="004E549D"/>
    <w:rsid w:val="004E5C72"/>
    <w:rsid w:val="004F1810"/>
    <w:rsid w:val="004F79AE"/>
    <w:rsid w:val="005004F8"/>
    <w:rsid w:val="005013F8"/>
    <w:rsid w:val="00517A8E"/>
    <w:rsid w:val="00520197"/>
    <w:rsid w:val="005214B8"/>
    <w:rsid w:val="00521B42"/>
    <w:rsid w:val="00524288"/>
    <w:rsid w:val="00525BE0"/>
    <w:rsid w:val="00533782"/>
    <w:rsid w:val="005355AF"/>
    <w:rsid w:val="00535F2A"/>
    <w:rsid w:val="005369F0"/>
    <w:rsid w:val="00543184"/>
    <w:rsid w:val="00550BC1"/>
    <w:rsid w:val="00551D89"/>
    <w:rsid w:val="00553D60"/>
    <w:rsid w:val="00556154"/>
    <w:rsid w:val="005638FD"/>
    <w:rsid w:val="00570DF9"/>
    <w:rsid w:val="00572AF6"/>
    <w:rsid w:val="00582CE1"/>
    <w:rsid w:val="00583204"/>
    <w:rsid w:val="00586439"/>
    <w:rsid w:val="00590E8C"/>
    <w:rsid w:val="00591379"/>
    <w:rsid w:val="00596230"/>
    <w:rsid w:val="005A22B3"/>
    <w:rsid w:val="005A297D"/>
    <w:rsid w:val="005A5B49"/>
    <w:rsid w:val="005B48AC"/>
    <w:rsid w:val="005C096C"/>
    <w:rsid w:val="005C4213"/>
    <w:rsid w:val="005C59EF"/>
    <w:rsid w:val="005C7468"/>
    <w:rsid w:val="005D0DAC"/>
    <w:rsid w:val="005D61A4"/>
    <w:rsid w:val="005E2718"/>
    <w:rsid w:val="005E36EB"/>
    <w:rsid w:val="005E4D45"/>
    <w:rsid w:val="00611F7B"/>
    <w:rsid w:val="00614318"/>
    <w:rsid w:val="00620DC2"/>
    <w:rsid w:val="006220B2"/>
    <w:rsid w:val="006302B3"/>
    <w:rsid w:val="00631992"/>
    <w:rsid w:val="00641C45"/>
    <w:rsid w:val="00647401"/>
    <w:rsid w:val="00647A59"/>
    <w:rsid w:val="006547F9"/>
    <w:rsid w:val="00667028"/>
    <w:rsid w:val="006710E0"/>
    <w:rsid w:val="006719F7"/>
    <w:rsid w:val="00673BEF"/>
    <w:rsid w:val="00676763"/>
    <w:rsid w:val="00681810"/>
    <w:rsid w:val="00682CCD"/>
    <w:rsid w:val="00690BE9"/>
    <w:rsid w:val="006915E0"/>
    <w:rsid w:val="006A3EB5"/>
    <w:rsid w:val="006B7B08"/>
    <w:rsid w:val="006C510D"/>
    <w:rsid w:val="006D0202"/>
    <w:rsid w:val="006D27FF"/>
    <w:rsid w:val="006D2A12"/>
    <w:rsid w:val="006D5FB5"/>
    <w:rsid w:val="006E0A64"/>
    <w:rsid w:val="006E49BE"/>
    <w:rsid w:val="006E7AD6"/>
    <w:rsid w:val="006E7BAC"/>
    <w:rsid w:val="00702357"/>
    <w:rsid w:val="00705A19"/>
    <w:rsid w:val="00710A9C"/>
    <w:rsid w:val="00713655"/>
    <w:rsid w:val="00714A0D"/>
    <w:rsid w:val="00715205"/>
    <w:rsid w:val="00721A3A"/>
    <w:rsid w:val="00723928"/>
    <w:rsid w:val="007257B5"/>
    <w:rsid w:val="00733821"/>
    <w:rsid w:val="007459D2"/>
    <w:rsid w:val="00754B4E"/>
    <w:rsid w:val="00761255"/>
    <w:rsid w:val="007614B7"/>
    <w:rsid w:val="00763769"/>
    <w:rsid w:val="00767BE1"/>
    <w:rsid w:val="00772222"/>
    <w:rsid w:val="0077404F"/>
    <w:rsid w:val="00774867"/>
    <w:rsid w:val="00775946"/>
    <w:rsid w:val="00776985"/>
    <w:rsid w:val="0078591E"/>
    <w:rsid w:val="00787E03"/>
    <w:rsid w:val="00796C0F"/>
    <w:rsid w:val="007A1029"/>
    <w:rsid w:val="007A104E"/>
    <w:rsid w:val="007A249B"/>
    <w:rsid w:val="007A43D5"/>
    <w:rsid w:val="007A6A86"/>
    <w:rsid w:val="007B33E7"/>
    <w:rsid w:val="007D4FD6"/>
    <w:rsid w:val="007E05C8"/>
    <w:rsid w:val="007F51B1"/>
    <w:rsid w:val="007F6690"/>
    <w:rsid w:val="007F70C5"/>
    <w:rsid w:val="007F71B1"/>
    <w:rsid w:val="00807BDE"/>
    <w:rsid w:val="008209F2"/>
    <w:rsid w:val="00826BF7"/>
    <w:rsid w:val="0083026C"/>
    <w:rsid w:val="0083391D"/>
    <w:rsid w:val="00833F3A"/>
    <w:rsid w:val="00834D39"/>
    <w:rsid w:val="00842F23"/>
    <w:rsid w:val="00863806"/>
    <w:rsid w:val="008711DF"/>
    <w:rsid w:val="0087418C"/>
    <w:rsid w:val="0087558E"/>
    <w:rsid w:val="0087755E"/>
    <w:rsid w:val="00887FC7"/>
    <w:rsid w:val="008924F6"/>
    <w:rsid w:val="00892918"/>
    <w:rsid w:val="00894BA7"/>
    <w:rsid w:val="008956CF"/>
    <w:rsid w:val="00896500"/>
    <w:rsid w:val="0089650C"/>
    <w:rsid w:val="008A6BB5"/>
    <w:rsid w:val="008B1A33"/>
    <w:rsid w:val="008B27D2"/>
    <w:rsid w:val="008C3203"/>
    <w:rsid w:val="008C5D14"/>
    <w:rsid w:val="008D1FE5"/>
    <w:rsid w:val="008E1599"/>
    <w:rsid w:val="008E1932"/>
    <w:rsid w:val="008E362C"/>
    <w:rsid w:val="00913DD1"/>
    <w:rsid w:val="00913E41"/>
    <w:rsid w:val="00914AF9"/>
    <w:rsid w:val="009222F3"/>
    <w:rsid w:val="009224DB"/>
    <w:rsid w:val="009238E1"/>
    <w:rsid w:val="009239D3"/>
    <w:rsid w:val="009246A8"/>
    <w:rsid w:val="0093303E"/>
    <w:rsid w:val="00933413"/>
    <w:rsid w:val="00941B96"/>
    <w:rsid w:val="00943FF9"/>
    <w:rsid w:val="00950C4F"/>
    <w:rsid w:val="00951996"/>
    <w:rsid w:val="00951B25"/>
    <w:rsid w:val="009529E3"/>
    <w:rsid w:val="00952CCC"/>
    <w:rsid w:val="0095329F"/>
    <w:rsid w:val="009663C7"/>
    <w:rsid w:val="00972C20"/>
    <w:rsid w:val="0097317A"/>
    <w:rsid w:val="00973B52"/>
    <w:rsid w:val="009771D8"/>
    <w:rsid w:val="009829F0"/>
    <w:rsid w:val="00986790"/>
    <w:rsid w:val="00992C70"/>
    <w:rsid w:val="009932CA"/>
    <w:rsid w:val="00994749"/>
    <w:rsid w:val="00995A03"/>
    <w:rsid w:val="009A1885"/>
    <w:rsid w:val="009A32C6"/>
    <w:rsid w:val="009B1C60"/>
    <w:rsid w:val="009B3D05"/>
    <w:rsid w:val="009C0D90"/>
    <w:rsid w:val="009C4C9E"/>
    <w:rsid w:val="009C5C97"/>
    <w:rsid w:val="009D6D00"/>
    <w:rsid w:val="009D7DEA"/>
    <w:rsid w:val="009E06D1"/>
    <w:rsid w:val="009E182E"/>
    <w:rsid w:val="009E2952"/>
    <w:rsid w:val="009E2B42"/>
    <w:rsid w:val="009F1A2F"/>
    <w:rsid w:val="009F6076"/>
    <w:rsid w:val="009F701B"/>
    <w:rsid w:val="009F761F"/>
    <w:rsid w:val="00A023E4"/>
    <w:rsid w:val="00A162E8"/>
    <w:rsid w:val="00A22A0B"/>
    <w:rsid w:val="00A267D0"/>
    <w:rsid w:val="00A34D83"/>
    <w:rsid w:val="00A42FF9"/>
    <w:rsid w:val="00A45D1D"/>
    <w:rsid w:val="00A5069B"/>
    <w:rsid w:val="00A5375F"/>
    <w:rsid w:val="00A548AC"/>
    <w:rsid w:val="00A611E7"/>
    <w:rsid w:val="00A8463E"/>
    <w:rsid w:val="00A862DE"/>
    <w:rsid w:val="00A90700"/>
    <w:rsid w:val="00A90C0A"/>
    <w:rsid w:val="00A923B8"/>
    <w:rsid w:val="00A92721"/>
    <w:rsid w:val="00A92AAB"/>
    <w:rsid w:val="00A943F8"/>
    <w:rsid w:val="00AA1B9B"/>
    <w:rsid w:val="00AA2623"/>
    <w:rsid w:val="00AA6EAF"/>
    <w:rsid w:val="00AC065B"/>
    <w:rsid w:val="00AC09F4"/>
    <w:rsid w:val="00AC636D"/>
    <w:rsid w:val="00AD1414"/>
    <w:rsid w:val="00AD1486"/>
    <w:rsid w:val="00AD1758"/>
    <w:rsid w:val="00AD3A74"/>
    <w:rsid w:val="00AD7092"/>
    <w:rsid w:val="00AE6039"/>
    <w:rsid w:val="00AF6D9F"/>
    <w:rsid w:val="00B00860"/>
    <w:rsid w:val="00B01D0C"/>
    <w:rsid w:val="00B13D2F"/>
    <w:rsid w:val="00B15635"/>
    <w:rsid w:val="00B174EB"/>
    <w:rsid w:val="00B20BB2"/>
    <w:rsid w:val="00B24C24"/>
    <w:rsid w:val="00B25C4C"/>
    <w:rsid w:val="00B27F2F"/>
    <w:rsid w:val="00B37CDE"/>
    <w:rsid w:val="00B4329C"/>
    <w:rsid w:val="00B531AF"/>
    <w:rsid w:val="00B602D2"/>
    <w:rsid w:val="00B66AB5"/>
    <w:rsid w:val="00B7515F"/>
    <w:rsid w:val="00B77BA7"/>
    <w:rsid w:val="00B81DA0"/>
    <w:rsid w:val="00B919D0"/>
    <w:rsid w:val="00B91ED4"/>
    <w:rsid w:val="00B9290B"/>
    <w:rsid w:val="00BA0F9A"/>
    <w:rsid w:val="00BA1A95"/>
    <w:rsid w:val="00BA3BFA"/>
    <w:rsid w:val="00BB3AFC"/>
    <w:rsid w:val="00BB5654"/>
    <w:rsid w:val="00BC1CA4"/>
    <w:rsid w:val="00BC2158"/>
    <w:rsid w:val="00BC276D"/>
    <w:rsid w:val="00BE4792"/>
    <w:rsid w:val="00BF0FA0"/>
    <w:rsid w:val="00BF7479"/>
    <w:rsid w:val="00BF7D36"/>
    <w:rsid w:val="00C011C3"/>
    <w:rsid w:val="00C0126F"/>
    <w:rsid w:val="00C071B5"/>
    <w:rsid w:val="00C114E5"/>
    <w:rsid w:val="00C11852"/>
    <w:rsid w:val="00C22972"/>
    <w:rsid w:val="00C23891"/>
    <w:rsid w:val="00C308DF"/>
    <w:rsid w:val="00C32AD4"/>
    <w:rsid w:val="00C41803"/>
    <w:rsid w:val="00C41ADC"/>
    <w:rsid w:val="00C50010"/>
    <w:rsid w:val="00C54A28"/>
    <w:rsid w:val="00C63ABC"/>
    <w:rsid w:val="00C63FAE"/>
    <w:rsid w:val="00C72C6A"/>
    <w:rsid w:val="00C75663"/>
    <w:rsid w:val="00C75CA6"/>
    <w:rsid w:val="00C7726B"/>
    <w:rsid w:val="00C84E55"/>
    <w:rsid w:val="00C914EE"/>
    <w:rsid w:val="00C93A2E"/>
    <w:rsid w:val="00C94190"/>
    <w:rsid w:val="00C943B4"/>
    <w:rsid w:val="00C964CF"/>
    <w:rsid w:val="00C96D7F"/>
    <w:rsid w:val="00CA2A6A"/>
    <w:rsid w:val="00CA4FF9"/>
    <w:rsid w:val="00CB1979"/>
    <w:rsid w:val="00CB2A1C"/>
    <w:rsid w:val="00CC0E2A"/>
    <w:rsid w:val="00CC2261"/>
    <w:rsid w:val="00CD101E"/>
    <w:rsid w:val="00CD2E6E"/>
    <w:rsid w:val="00CD372A"/>
    <w:rsid w:val="00CD58B7"/>
    <w:rsid w:val="00CD634A"/>
    <w:rsid w:val="00CD6953"/>
    <w:rsid w:val="00CE331F"/>
    <w:rsid w:val="00CF04EA"/>
    <w:rsid w:val="00CF0928"/>
    <w:rsid w:val="00CF22DA"/>
    <w:rsid w:val="00CF76CE"/>
    <w:rsid w:val="00D02AE9"/>
    <w:rsid w:val="00D03748"/>
    <w:rsid w:val="00D127B2"/>
    <w:rsid w:val="00D13F96"/>
    <w:rsid w:val="00D14179"/>
    <w:rsid w:val="00D16874"/>
    <w:rsid w:val="00D16F9B"/>
    <w:rsid w:val="00D213D7"/>
    <w:rsid w:val="00D35A87"/>
    <w:rsid w:val="00D36529"/>
    <w:rsid w:val="00D36D5B"/>
    <w:rsid w:val="00D46BD6"/>
    <w:rsid w:val="00D503F5"/>
    <w:rsid w:val="00D50C9B"/>
    <w:rsid w:val="00D50D87"/>
    <w:rsid w:val="00D548B8"/>
    <w:rsid w:val="00D54AB6"/>
    <w:rsid w:val="00D62CDA"/>
    <w:rsid w:val="00D63B2D"/>
    <w:rsid w:val="00D66B46"/>
    <w:rsid w:val="00D67B40"/>
    <w:rsid w:val="00D81B57"/>
    <w:rsid w:val="00D83ACB"/>
    <w:rsid w:val="00D9057A"/>
    <w:rsid w:val="00D9294D"/>
    <w:rsid w:val="00D94BA6"/>
    <w:rsid w:val="00DA0C48"/>
    <w:rsid w:val="00DA1C81"/>
    <w:rsid w:val="00DB0C2A"/>
    <w:rsid w:val="00DC4465"/>
    <w:rsid w:val="00DC5734"/>
    <w:rsid w:val="00DC71B6"/>
    <w:rsid w:val="00DD669D"/>
    <w:rsid w:val="00DD6E7C"/>
    <w:rsid w:val="00DD7597"/>
    <w:rsid w:val="00DD7C93"/>
    <w:rsid w:val="00DE26D4"/>
    <w:rsid w:val="00DE71A2"/>
    <w:rsid w:val="00DE7B1B"/>
    <w:rsid w:val="00E00925"/>
    <w:rsid w:val="00E0179D"/>
    <w:rsid w:val="00E026C2"/>
    <w:rsid w:val="00E0457B"/>
    <w:rsid w:val="00E04C57"/>
    <w:rsid w:val="00E057CB"/>
    <w:rsid w:val="00E1277C"/>
    <w:rsid w:val="00E14241"/>
    <w:rsid w:val="00E16CE7"/>
    <w:rsid w:val="00E30029"/>
    <w:rsid w:val="00E32779"/>
    <w:rsid w:val="00E328D4"/>
    <w:rsid w:val="00E3699A"/>
    <w:rsid w:val="00E37555"/>
    <w:rsid w:val="00E414E8"/>
    <w:rsid w:val="00E4188D"/>
    <w:rsid w:val="00E51F8E"/>
    <w:rsid w:val="00E55557"/>
    <w:rsid w:val="00E638FE"/>
    <w:rsid w:val="00E856DD"/>
    <w:rsid w:val="00E85AEB"/>
    <w:rsid w:val="00E86D59"/>
    <w:rsid w:val="00E87BBC"/>
    <w:rsid w:val="00E92EC1"/>
    <w:rsid w:val="00E96B36"/>
    <w:rsid w:val="00EA1DA2"/>
    <w:rsid w:val="00EA443A"/>
    <w:rsid w:val="00EA7C93"/>
    <w:rsid w:val="00EB0864"/>
    <w:rsid w:val="00EB156C"/>
    <w:rsid w:val="00EB419B"/>
    <w:rsid w:val="00EC3821"/>
    <w:rsid w:val="00ED1E9A"/>
    <w:rsid w:val="00EE046F"/>
    <w:rsid w:val="00EF0EE0"/>
    <w:rsid w:val="00F10ECE"/>
    <w:rsid w:val="00F11F6A"/>
    <w:rsid w:val="00F17E73"/>
    <w:rsid w:val="00F348F9"/>
    <w:rsid w:val="00F34B99"/>
    <w:rsid w:val="00F379A3"/>
    <w:rsid w:val="00F53741"/>
    <w:rsid w:val="00F5466B"/>
    <w:rsid w:val="00F56694"/>
    <w:rsid w:val="00F577F1"/>
    <w:rsid w:val="00F6460D"/>
    <w:rsid w:val="00F6602E"/>
    <w:rsid w:val="00F70EEE"/>
    <w:rsid w:val="00F73351"/>
    <w:rsid w:val="00F92B33"/>
    <w:rsid w:val="00F9530B"/>
    <w:rsid w:val="00FA6000"/>
    <w:rsid w:val="00FB0332"/>
    <w:rsid w:val="00FB5B9F"/>
    <w:rsid w:val="00FC3068"/>
    <w:rsid w:val="00FC3144"/>
    <w:rsid w:val="00FD3B9C"/>
    <w:rsid w:val="00FD6D3B"/>
    <w:rsid w:val="00FE0077"/>
    <w:rsid w:val="00FE428B"/>
    <w:rsid w:val="00FF0233"/>
    <w:rsid w:val="00FF0FED"/>
    <w:rsid w:val="00FF24D0"/>
    <w:rsid w:val="00FF619C"/>
    <w:rsid w:val="00FF6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8A2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8D5"/>
    <w:rPr>
      <w:rFonts w:ascii="Times New Roman" w:hAnsi="Times New Roman" w:cs="Times New Roman"/>
    </w:rPr>
  </w:style>
  <w:style w:type="paragraph" w:styleId="2">
    <w:name w:val="heading 2"/>
    <w:basedOn w:val="a"/>
    <w:link w:val="20"/>
    <w:uiPriority w:val="9"/>
    <w:qFormat/>
    <w:rsid w:val="00D213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213D7"/>
    <w:pPr>
      <w:spacing w:before="100" w:beforeAutospacing="1" w:after="100" w:afterAutospacing="1"/>
    </w:pPr>
  </w:style>
  <w:style w:type="character" w:customStyle="1" w:styleId="xn-location">
    <w:name w:val="xn-location"/>
    <w:basedOn w:val="a0"/>
    <w:rsid w:val="00D213D7"/>
  </w:style>
  <w:style w:type="character" w:customStyle="1" w:styleId="apple-converted-space">
    <w:name w:val="apple-converted-space"/>
    <w:basedOn w:val="a0"/>
    <w:rsid w:val="00D213D7"/>
  </w:style>
  <w:style w:type="character" w:customStyle="1" w:styleId="xn-chron">
    <w:name w:val="xn-chron"/>
    <w:basedOn w:val="a0"/>
    <w:rsid w:val="00D213D7"/>
  </w:style>
  <w:style w:type="character" w:customStyle="1" w:styleId="xn-person">
    <w:name w:val="xn-person"/>
    <w:basedOn w:val="a0"/>
    <w:rsid w:val="00D213D7"/>
  </w:style>
  <w:style w:type="character" w:styleId="a3">
    <w:name w:val="Hyperlink"/>
    <w:basedOn w:val="a0"/>
    <w:uiPriority w:val="99"/>
    <w:unhideWhenUsed/>
    <w:rsid w:val="00D213D7"/>
    <w:rPr>
      <w:color w:val="0000FF"/>
      <w:u w:val="single"/>
    </w:rPr>
  </w:style>
  <w:style w:type="character" w:customStyle="1" w:styleId="20">
    <w:name w:val="見出し 2 (文字)"/>
    <w:basedOn w:val="a0"/>
    <w:link w:val="2"/>
    <w:uiPriority w:val="9"/>
    <w:rsid w:val="00D213D7"/>
    <w:rPr>
      <w:rFonts w:ascii="Times New Roman" w:hAnsi="Times New Roman" w:cs="Times New Roman"/>
      <w:b/>
      <w:bCs/>
      <w:sz w:val="36"/>
      <w:szCs w:val="36"/>
    </w:rPr>
  </w:style>
  <w:style w:type="character" w:styleId="a4">
    <w:name w:val="annotation reference"/>
    <w:basedOn w:val="a0"/>
    <w:uiPriority w:val="99"/>
    <w:semiHidden/>
    <w:unhideWhenUsed/>
    <w:rsid w:val="00D36529"/>
    <w:rPr>
      <w:sz w:val="18"/>
      <w:szCs w:val="18"/>
    </w:rPr>
  </w:style>
  <w:style w:type="paragraph" w:styleId="a5">
    <w:name w:val="annotation text"/>
    <w:basedOn w:val="a"/>
    <w:link w:val="a6"/>
    <w:uiPriority w:val="99"/>
    <w:semiHidden/>
    <w:unhideWhenUsed/>
    <w:rsid w:val="00D36529"/>
  </w:style>
  <w:style w:type="character" w:customStyle="1" w:styleId="a6">
    <w:name w:val="コメント文字列 (文字)"/>
    <w:basedOn w:val="a0"/>
    <w:link w:val="a5"/>
    <w:uiPriority w:val="99"/>
    <w:semiHidden/>
    <w:rsid w:val="00D36529"/>
    <w:rPr>
      <w:rFonts w:ascii="Times New Roman" w:hAnsi="Times New Roman" w:cs="Times New Roman"/>
    </w:rPr>
  </w:style>
  <w:style w:type="paragraph" w:styleId="a7">
    <w:name w:val="annotation subject"/>
    <w:basedOn w:val="a5"/>
    <w:next w:val="a5"/>
    <w:link w:val="a8"/>
    <w:uiPriority w:val="99"/>
    <w:semiHidden/>
    <w:unhideWhenUsed/>
    <w:rsid w:val="00D36529"/>
    <w:rPr>
      <w:b/>
      <w:bCs/>
      <w:sz w:val="20"/>
      <w:szCs w:val="20"/>
    </w:rPr>
  </w:style>
  <w:style w:type="character" w:customStyle="1" w:styleId="a8">
    <w:name w:val="コメント内容 (文字)"/>
    <w:basedOn w:val="a6"/>
    <w:link w:val="a7"/>
    <w:uiPriority w:val="99"/>
    <w:semiHidden/>
    <w:rsid w:val="00D36529"/>
    <w:rPr>
      <w:rFonts w:ascii="Times New Roman" w:hAnsi="Times New Roman" w:cs="Times New Roman"/>
      <w:b/>
      <w:bCs/>
      <w:sz w:val="20"/>
      <w:szCs w:val="20"/>
    </w:rPr>
  </w:style>
  <w:style w:type="paragraph" w:styleId="a9">
    <w:name w:val="Balloon Text"/>
    <w:basedOn w:val="a"/>
    <w:link w:val="aa"/>
    <w:uiPriority w:val="99"/>
    <w:semiHidden/>
    <w:unhideWhenUsed/>
    <w:rsid w:val="00D36529"/>
    <w:rPr>
      <w:sz w:val="18"/>
      <w:szCs w:val="18"/>
    </w:rPr>
  </w:style>
  <w:style w:type="character" w:customStyle="1" w:styleId="aa">
    <w:name w:val="吹き出し (文字)"/>
    <w:basedOn w:val="a0"/>
    <w:link w:val="a9"/>
    <w:uiPriority w:val="99"/>
    <w:semiHidden/>
    <w:rsid w:val="00D36529"/>
    <w:rPr>
      <w:rFonts w:ascii="Times New Roman" w:hAnsi="Times New Roman" w:cs="Times New Roman"/>
      <w:sz w:val="18"/>
      <w:szCs w:val="18"/>
    </w:rPr>
  </w:style>
  <w:style w:type="paragraph" w:styleId="ab">
    <w:name w:val="List Paragraph"/>
    <w:basedOn w:val="a"/>
    <w:uiPriority w:val="34"/>
    <w:qFormat/>
    <w:rsid w:val="00295F85"/>
    <w:pPr>
      <w:ind w:left="720"/>
      <w:contextualSpacing/>
    </w:pPr>
  </w:style>
  <w:style w:type="character" w:customStyle="1" w:styleId="UnresolvedMention1">
    <w:name w:val="Unresolved Mention1"/>
    <w:basedOn w:val="a0"/>
    <w:uiPriority w:val="99"/>
    <w:semiHidden/>
    <w:unhideWhenUsed/>
    <w:rsid w:val="00CD6953"/>
    <w:rPr>
      <w:color w:val="605E5C"/>
      <w:shd w:val="clear" w:color="auto" w:fill="E1DFDD"/>
    </w:rPr>
  </w:style>
  <w:style w:type="paragraph" w:styleId="ac">
    <w:name w:val="No Spacing"/>
    <w:uiPriority w:val="1"/>
    <w:qFormat/>
    <w:rsid w:val="00941B96"/>
    <w:rPr>
      <w:rFonts w:ascii="Times New Roman" w:eastAsia="PMingLiU" w:hAnsi="Times New Roman" w:cs="Times New Roman"/>
    </w:rPr>
  </w:style>
  <w:style w:type="paragraph" w:styleId="ad">
    <w:name w:val="header"/>
    <w:basedOn w:val="a"/>
    <w:link w:val="ae"/>
    <w:uiPriority w:val="99"/>
    <w:unhideWhenUsed/>
    <w:rsid w:val="00894BA7"/>
    <w:pPr>
      <w:tabs>
        <w:tab w:val="center" w:pos="4252"/>
        <w:tab w:val="right" w:pos="8504"/>
      </w:tabs>
      <w:snapToGrid w:val="0"/>
    </w:pPr>
  </w:style>
  <w:style w:type="character" w:customStyle="1" w:styleId="ae">
    <w:name w:val="ヘッダー (文字)"/>
    <w:basedOn w:val="a0"/>
    <w:link w:val="ad"/>
    <w:uiPriority w:val="99"/>
    <w:rsid w:val="00894BA7"/>
    <w:rPr>
      <w:rFonts w:ascii="Times New Roman" w:hAnsi="Times New Roman" w:cs="Times New Roman"/>
    </w:rPr>
  </w:style>
  <w:style w:type="paragraph" w:styleId="af">
    <w:name w:val="footer"/>
    <w:basedOn w:val="a"/>
    <w:link w:val="af0"/>
    <w:uiPriority w:val="99"/>
    <w:unhideWhenUsed/>
    <w:rsid w:val="00894BA7"/>
    <w:pPr>
      <w:tabs>
        <w:tab w:val="center" w:pos="4252"/>
        <w:tab w:val="right" w:pos="8504"/>
      </w:tabs>
      <w:snapToGrid w:val="0"/>
    </w:pPr>
  </w:style>
  <w:style w:type="character" w:customStyle="1" w:styleId="af0">
    <w:name w:val="フッター (文字)"/>
    <w:basedOn w:val="a0"/>
    <w:link w:val="af"/>
    <w:uiPriority w:val="99"/>
    <w:rsid w:val="00894B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062">
      <w:bodyDiv w:val="1"/>
      <w:marLeft w:val="0"/>
      <w:marRight w:val="0"/>
      <w:marTop w:val="0"/>
      <w:marBottom w:val="0"/>
      <w:divBdr>
        <w:top w:val="none" w:sz="0" w:space="0" w:color="auto"/>
        <w:left w:val="none" w:sz="0" w:space="0" w:color="auto"/>
        <w:bottom w:val="none" w:sz="0" w:space="0" w:color="auto"/>
        <w:right w:val="none" w:sz="0" w:space="0" w:color="auto"/>
      </w:divBdr>
    </w:div>
    <w:div w:id="29838771">
      <w:bodyDiv w:val="1"/>
      <w:marLeft w:val="0"/>
      <w:marRight w:val="0"/>
      <w:marTop w:val="0"/>
      <w:marBottom w:val="0"/>
      <w:divBdr>
        <w:top w:val="none" w:sz="0" w:space="0" w:color="auto"/>
        <w:left w:val="none" w:sz="0" w:space="0" w:color="auto"/>
        <w:bottom w:val="none" w:sz="0" w:space="0" w:color="auto"/>
        <w:right w:val="none" w:sz="0" w:space="0" w:color="auto"/>
      </w:divBdr>
    </w:div>
    <w:div w:id="51806121">
      <w:bodyDiv w:val="1"/>
      <w:marLeft w:val="0"/>
      <w:marRight w:val="0"/>
      <w:marTop w:val="0"/>
      <w:marBottom w:val="0"/>
      <w:divBdr>
        <w:top w:val="none" w:sz="0" w:space="0" w:color="auto"/>
        <w:left w:val="none" w:sz="0" w:space="0" w:color="auto"/>
        <w:bottom w:val="none" w:sz="0" w:space="0" w:color="auto"/>
        <w:right w:val="none" w:sz="0" w:space="0" w:color="auto"/>
      </w:divBdr>
    </w:div>
    <w:div w:id="61372351">
      <w:bodyDiv w:val="1"/>
      <w:marLeft w:val="0"/>
      <w:marRight w:val="0"/>
      <w:marTop w:val="0"/>
      <w:marBottom w:val="0"/>
      <w:divBdr>
        <w:top w:val="none" w:sz="0" w:space="0" w:color="auto"/>
        <w:left w:val="none" w:sz="0" w:space="0" w:color="auto"/>
        <w:bottom w:val="none" w:sz="0" w:space="0" w:color="auto"/>
        <w:right w:val="none" w:sz="0" w:space="0" w:color="auto"/>
      </w:divBdr>
    </w:div>
    <w:div w:id="165707418">
      <w:bodyDiv w:val="1"/>
      <w:marLeft w:val="0"/>
      <w:marRight w:val="0"/>
      <w:marTop w:val="0"/>
      <w:marBottom w:val="0"/>
      <w:divBdr>
        <w:top w:val="none" w:sz="0" w:space="0" w:color="auto"/>
        <w:left w:val="none" w:sz="0" w:space="0" w:color="auto"/>
        <w:bottom w:val="none" w:sz="0" w:space="0" w:color="auto"/>
        <w:right w:val="none" w:sz="0" w:space="0" w:color="auto"/>
      </w:divBdr>
    </w:div>
    <w:div w:id="246891756">
      <w:bodyDiv w:val="1"/>
      <w:marLeft w:val="0"/>
      <w:marRight w:val="0"/>
      <w:marTop w:val="0"/>
      <w:marBottom w:val="0"/>
      <w:divBdr>
        <w:top w:val="none" w:sz="0" w:space="0" w:color="auto"/>
        <w:left w:val="none" w:sz="0" w:space="0" w:color="auto"/>
        <w:bottom w:val="none" w:sz="0" w:space="0" w:color="auto"/>
        <w:right w:val="none" w:sz="0" w:space="0" w:color="auto"/>
      </w:divBdr>
      <w:divsChild>
        <w:div w:id="1377772457">
          <w:marLeft w:val="274"/>
          <w:marRight w:val="0"/>
          <w:marTop w:val="150"/>
          <w:marBottom w:val="0"/>
          <w:divBdr>
            <w:top w:val="none" w:sz="0" w:space="0" w:color="auto"/>
            <w:left w:val="none" w:sz="0" w:space="0" w:color="auto"/>
            <w:bottom w:val="none" w:sz="0" w:space="0" w:color="auto"/>
            <w:right w:val="none" w:sz="0" w:space="0" w:color="auto"/>
          </w:divBdr>
        </w:div>
      </w:divsChild>
    </w:div>
    <w:div w:id="252785173">
      <w:bodyDiv w:val="1"/>
      <w:marLeft w:val="0"/>
      <w:marRight w:val="0"/>
      <w:marTop w:val="0"/>
      <w:marBottom w:val="0"/>
      <w:divBdr>
        <w:top w:val="none" w:sz="0" w:space="0" w:color="auto"/>
        <w:left w:val="none" w:sz="0" w:space="0" w:color="auto"/>
        <w:bottom w:val="none" w:sz="0" w:space="0" w:color="auto"/>
        <w:right w:val="none" w:sz="0" w:space="0" w:color="auto"/>
      </w:divBdr>
      <w:divsChild>
        <w:div w:id="2007902748">
          <w:marLeft w:val="274"/>
          <w:marRight w:val="0"/>
          <w:marTop w:val="150"/>
          <w:marBottom w:val="0"/>
          <w:divBdr>
            <w:top w:val="none" w:sz="0" w:space="0" w:color="auto"/>
            <w:left w:val="none" w:sz="0" w:space="0" w:color="auto"/>
            <w:bottom w:val="none" w:sz="0" w:space="0" w:color="auto"/>
            <w:right w:val="none" w:sz="0" w:space="0" w:color="auto"/>
          </w:divBdr>
        </w:div>
      </w:divsChild>
    </w:div>
    <w:div w:id="276641925">
      <w:bodyDiv w:val="1"/>
      <w:marLeft w:val="0"/>
      <w:marRight w:val="0"/>
      <w:marTop w:val="0"/>
      <w:marBottom w:val="0"/>
      <w:divBdr>
        <w:top w:val="none" w:sz="0" w:space="0" w:color="auto"/>
        <w:left w:val="none" w:sz="0" w:space="0" w:color="auto"/>
        <w:bottom w:val="none" w:sz="0" w:space="0" w:color="auto"/>
        <w:right w:val="none" w:sz="0" w:space="0" w:color="auto"/>
      </w:divBdr>
    </w:div>
    <w:div w:id="393771457">
      <w:bodyDiv w:val="1"/>
      <w:marLeft w:val="0"/>
      <w:marRight w:val="0"/>
      <w:marTop w:val="0"/>
      <w:marBottom w:val="0"/>
      <w:divBdr>
        <w:top w:val="none" w:sz="0" w:space="0" w:color="auto"/>
        <w:left w:val="none" w:sz="0" w:space="0" w:color="auto"/>
        <w:bottom w:val="none" w:sz="0" w:space="0" w:color="auto"/>
        <w:right w:val="none" w:sz="0" w:space="0" w:color="auto"/>
      </w:divBdr>
    </w:div>
    <w:div w:id="419376062">
      <w:bodyDiv w:val="1"/>
      <w:marLeft w:val="0"/>
      <w:marRight w:val="0"/>
      <w:marTop w:val="0"/>
      <w:marBottom w:val="0"/>
      <w:divBdr>
        <w:top w:val="none" w:sz="0" w:space="0" w:color="auto"/>
        <w:left w:val="none" w:sz="0" w:space="0" w:color="auto"/>
        <w:bottom w:val="none" w:sz="0" w:space="0" w:color="auto"/>
        <w:right w:val="none" w:sz="0" w:space="0" w:color="auto"/>
      </w:divBdr>
    </w:div>
    <w:div w:id="459501065">
      <w:bodyDiv w:val="1"/>
      <w:marLeft w:val="0"/>
      <w:marRight w:val="0"/>
      <w:marTop w:val="0"/>
      <w:marBottom w:val="0"/>
      <w:divBdr>
        <w:top w:val="none" w:sz="0" w:space="0" w:color="auto"/>
        <w:left w:val="none" w:sz="0" w:space="0" w:color="auto"/>
        <w:bottom w:val="none" w:sz="0" w:space="0" w:color="auto"/>
        <w:right w:val="none" w:sz="0" w:space="0" w:color="auto"/>
      </w:divBdr>
    </w:div>
    <w:div w:id="505050920">
      <w:bodyDiv w:val="1"/>
      <w:marLeft w:val="0"/>
      <w:marRight w:val="0"/>
      <w:marTop w:val="0"/>
      <w:marBottom w:val="0"/>
      <w:divBdr>
        <w:top w:val="none" w:sz="0" w:space="0" w:color="auto"/>
        <w:left w:val="none" w:sz="0" w:space="0" w:color="auto"/>
        <w:bottom w:val="none" w:sz="0" w:space="0" w:color="auto"/>
        <w:right w:val="none" w:sz="0" w:space="0" w:color="auto"/>
      </w:divBdr>
    </w:div>
    <w:div w:id="529269628">
      <w:bodyDiv w:val="1"/>
      <w:marLeft w:val="0"/>
      <w:marRight w:val="0"/>
      <w:marTop w:val="0"/>
      <w:marBottom w:val="0"/>
      <w:divBdr>
        <w:top w:val="none" w:sz="0" w:space="0" w:color="auto"/>
        <w:left w:val="none" w:sz="0" w:space="0" w:color="auto"/>
        <w:bottom w:val="none" w:sz="0" w:space="0" w:color="auto"/>
        <w:right w:val="none" w:sz="0" w:space="0" w:color="auto"/>
      </w:divBdr>
      <w:divsChild>
        <w:div w:id="1638992487">
          <w:marLeft w:val="360"/>
          <w:marRight w:val="0"/>
          <w:marTop w:val="0"/>
          <w:marBottom w:val="0"/>
          <w:divBdr>
            <w:top w:val="none" w:sz="0" w:space="0" w:color="auto"/>
            <w:left w:val="none" w:sz="0" w:space="0" w:color="auto"/>
            <w:bottom w:val="none" w:sz="0" w:space="0" w:color="auto"/>
            <w:right w:val="none" w:sz="0" w:space="0" w:color="auto"/>
          </w:divBdr>
        </w:div>
      </w:divsChild>
    </w:div>
    <w:div w:id="607782387">
      <w:bodyDiv w:val="1"/>
      <w:marLeft w:val="0"/>
      <w:marRight w:val="0"/>
      <w:marTop w:val="0"/>
      <w:marBottom w:val="0"/>
      <w:divBdr>
        <w:top w:val="none" w:sz="0" w:space="0" w:color="auto"/>
        <w:left w:val="none" w:sz="0" w:space="0" w:color="auto"/>
        <w:bottom w:val="none" w:sz="0" w:space="0" w:color="auto"/>
        <w:right w:val="none" w:sz="0" w:space="0" w:color="auto"/>
      </w:divBdr>
      <w:divsChild>
        <w:div w:id="180320792">
          <w:marLeft w:val="274"/>
          <w:marRight w:val="0"/>
          <w:marTop w:val="150"/>
          <w:marBottom w:val="0"/>
          <w:divBdr>
            <w:top w:val="none" w:sz="0" w:space="0" w:color="auto"/>
            <w:left w:val="none" w:sz="0" w:space="0" w:color="auto"/>
            <w:bottom w:val="none" w:sz="0" w:space="0" w:color="auto"/>
            <w:right w:val="none" w:sz="0" w:space="0" w:color="auto"/>
          </w:divBdr>
        </w:div>
      </w:divsChild>
    </w:div>
    <w:div w:id="769786649">
      <w:bodyDiv w:val="1"/>
      <w:marLeft w:val="0"/>
      <w:marRight w:val="0"/>
      <w:marTop w:val="0"/>
      <w:marBottom w:val="0"/>
      <w:divBdr>
        <w:top w:val="none" w:sz="0" w:space="0" w:color="auto"/>
        <w:left w:val="none" w:sz="0" w:space="0" w:color="auto"/>
        <w:bottom w:val="none" w:sz="0" w:space="0" w:color="auto"/>
        <w:right w:val="none" w:sz="0" w:space="0" w:color="auto"/>
      </w:divBdr>
    </w:div>
    <w:div w:id="771709878">
      <w:bodyDiv w:val="1"/>
      <w:marLeft w:val="0"/>
      <w:marRight w:val="0"/>
      <w:marTop w:val="0"/>
      <w:marBottom w:val="0"/>
      <w:divBdr>
        <w:top w:val="none" w:sz="0" w:space="0" w:color="auto"/>
        <w:left w:val="none" w:sz="0" w:space="0" w:color="auto"/>
        <w:bottom w:val="none" w:sz="0" w:space="0" w:color="auto"/>
        <w:right w:val="none" w:sz="0" w:space="0" w:color="auto"/>
      </w:divBdr>
      <w:divsChild>
        <w:div w:id="1011175791">
          <w:marLeft w:val="360"/>
          <w:marRight w:val="0"/>
          <w:marTop w:val="0"/>
          <w:marBottom w:val="0"/>
          <w:divBdr>
            <w:top w:val="none" w:sz="0" w:space="0" w:color="auto"/>
            <w:left w:val="none" w:sz="0" w:space="0" w:color="auto"/>
            <w:bottom w:val="none" w:sz="0" w:space="0" w:color="auto"/>
            <w:right w:val="none" w:sz="0" w:space="0" w:color="auto"/>
          </w:divBdr>
        </w:div>
      </w:divsChild>
    </w:div>
    <w:div w:id="791359356">
      <w:bodyDiv w:val="1"/>
      <w:marLeft w:val="0"/>
      <w:marRight w:val="0"/>
      <w:marTop w:val="0"/>
      <w:marBottom w:val="0"/>
      <w:divBdr>
        <w:top w:val="none" w:sz="0" w:space="0" w:color="auto"/>
        <w:left w:val="none" w:sz="0" w:space="0" w:color="auto"/>
        <w:bottom w:val="none" w:sz="0" w:space="0" w:color="auto"/>
        <w:right w:val="none" w:sz="0" w:space="0" w:color="auto"/>
      </w:divBdr>
    </w:div>
    <w:div w:id="815418270">
      <w:bodyDiv w:val="1"/>
      <w:marLeft w:val="0"/>
      <w:marRight w:val="0"/>
      <w:marTop w:val="0"/>
      <w:marBottom w:val="0"/>
      <w:divBdr>
        <w:top w:val="none" w:sz="0" w:space="0" w:color="auto"/>
        <w:left w:val="none" w:sz="0" w:space="0" w:color="auto"/>
        <w:bottom w:val="none" w:sz="0" w:space="0" w:color="auto"/>
        <w:right w:val="none" w:sz="0" w:space="0" w:color="auto"/>
      </w:divBdr>
      <w:divsChild>
        <w:div w:id="1678196538">
          <w:marLeft w:val="360"/>
          <w:marRight w:val="0"/>
          <w:marTop w:val="0"/>
          <w:marBottom w:val="0"/>
          <w:divBdr>
            <w:top w:val="none" w:sz="0" w:space="0" w:color="auto"/>
            <w:left w:val="none" w:sz="0" w:space="0" w:color="auto"/>
            <w:bottom w:val="none" w:sz="0" w:space="0" w:color="auto"/>
            <w:right w:val="none" w:sz="0" w:space="0" w:color="auto"/>
          </w:divBdr>
        </w:div>
      </w:divsChild>
    </w:div>
    <w:div w:id="1044910709">
      <w:bodyDiv w:val="1"/>
      <w:marLeft w:val="0"/>
      <w:marRight w:val="0"/>
      <w:marTop w:val="0"/>
      <w:marBottom w:val="0"/>
      <w:divBdr>
        <w:top w:val="none" w:sz="0" w:space="0" w:color="auto"/>
        <w:left w:val="none" w:sz="0" w:space="0" w:color="auto"/>
        <w:bottom w:val="none" w:sz="0" w:space="0" w:color="auto"/>
        <w:right w:val="none" w:sz="0" w:space="0" w:color="auto"/>
      </w:divBdr>
    </w:div>
    <w:div w:id="1048992631">
      <w:bodyDiv w:val="1"/>
      <w:marLeft w:val="0"/>
      <w:marRight w:val="0"/>
      <w:marTop w:val="0"/>
      <w:marBottom w:val="0"/>
      <w:divBdr>
        <w:top w:val="none" w:sz="0" w:space="0" w:color="auto"/>
        <w:left w:val="none" w:sz="0" w:space="0" w:color="auto"/>
        <w:bottom w:val="none" w:sz="0" w:space="0" w:color="auto"/>
        <w:right w:val="none" w:sz="0" w:space="0" w:color="auto"/>
      </w:divBdr>
    </w:div>
    <w:div w:id="1080563958">
      <w:bodyDiv w:val="1"/>
      <w:marLeft w:val="0"/>
      <w:marRight w:val="0"/>
      <w:marTop w:val="0"/>
      <w:marBottom w:val="0"/>
      <w:divBdr>
        <w:top w:val="none" w:sz="0" w:space="0" w:color="auto"/>
        <w:left w:val="none" w:sz="0" w:space="0" w:color="auto"/>
        <w:bottom w:val="none" w:sz="0" w:space="0" w:color="auto"/>
        <w:right w:val="none" w:sz="0" w:space="0" w:color="auto"/>
      </w:divBdr>
    </w:div>
    <w:div w:id="1108350772">
      <w:bodyDiv w:val="1"/>
      <w:marLeft w:val="0"/>
      <w:marRight w:val="0"/>
      <w:marTop w:val="0"/>
      <w:marBottom w:val="0"/>
      <w:divBdr>
        <w:top w:val="none" w:sz="0" w:space="0" w:color="auto"/>
        <w:left w:val="none" w:sz="0" w:space="0" w:color="auto"/>
        <w:bottom w:val="none" w:sz="0" w:space="0" w:color="auto"/>
        <w:right w:val="none" w:sz="0" w:space="0" w:color="auto"/>
      </w:divBdr>
    </w:div>
    <w:div w:id="1114326778">
      <w:bodyDiv w:val="1"/>
      <w:marLeft w:val="0"/>
      <w:marRight w:val="0"/>
      <w:marTop w:val="0"/>
      <w:marBottom w:val="0"/>
      <w:divBdr>
        <w:top w:val="none" w:sz="0" w:space="0" w:color="auto"/>
        <w:left w:val="none" w:sz="0" w:space="0" w:color="auto"/>
        <w:bottom w:val="none" w:sz="0" w:space="0" w:color="auto"/>
        <w:right w:val="none" w:sz="0" w:space="0" w:color="auto"/>
      </w:divBdr>
    </w:div>
    <w:div w:id="1199244207">
      <w:bodyDiv w:val="1"/>
      <w:marLeft w:val="0"/>
      <w:marRight w:val="0"/>
      <w:marTop w:val="0"/>
      <w:marBottom w:val="0"/>
      <w:divBdr>
        <w:top w:val="none" w:sz="0" w:space="0" w:color="auto"/>
        <w:left w:val="none" w:sz="0" w:space="0" w:color="auto"/>
        <w:bottom w:val="none" w:sz="0" w:space="0" w:color="auto"/>
        <w:right w:val="none" w:sz="0" w:space="0" w:color="auto"/>
      </w:divBdr>
      <w:divsChild>
        <w:div w:id="521633316">
          <w:marLeft w:val="274"/>
          <w:marRight w:val="0"/>
          <w:marTop w:val="150"/>
          <w:marBottom w:val="0"/>
          <w:divBdr>
            <w:top w:val="none" w:sz="0" w:space="0" w:color="auto"/>
            <w:left w:val="none" w:sz="0" w:space="0" w:color="auto"/>
            <w:bottom w:val="none" w:sz="0" w:space="0" w:color="auto"/>
            <w:right w:val="none" w:sz="0" w:space="0" w:color="auto"/>
          </w:divBdr>
        </w:div>
      </w:divsChild>
    </w:div>
    <w:div w:id="1199664904">
      <w:bodyDiv w:val="1"/>
      <w:marLeft w:val="0"/>
      <w:marRight w:val="0"/>
      <w:marTop w:val="0"/>
      <w:marBottom w:val="0"/>
      <w:divBdr>
        <w:top w:val="none" w:sz="0" w:space="0" w:color="auto"/>
        <w:left w:val="none" w:sz="0" w:space="0" w:color="auto"/>
        <w:bottom w:val="none" w:sz="0" w:space="0" w:color="auto"/>
        <w:right w:val="none" w:sz="0" w:space="0" w:color="auto"/>
      </w:divBdr>
    </w:div>
    <w:div w:id="1222595090">
      <w:bodyDiv w:val="1"/>
      <w:marLeft w:val="0"/>
      <w:marRight w:val="0"/>
      <w:marTop w:val="0"/>
      <w:marBottom w:val="0"/>
      <w:divBdr>
        <w:top w:val="none" w:sz="0" w:space="0" w:color="auto"/>
        <w:left w:val="none" w:sz="0" w:space="0" w:color="auto"/>
        <w:bottom w:val="none" w:sz="0" w:space="0" w:color="auto"/>
        <w:right w:val="none" w:sz="0" w:space="0" w:color="auto"/>
      </w:divBdr>
      <w:divsChild>
        <w:div w:id="366832839">
          <w:marLeft w:val="274"/>
          <w:marRight w:val="0"/>
          <w:marTop w:val="150"/>
          <w:marBottom w:val="0"/>
          <w:divBdr>
            <w:top w:val="none" w:sz="0" w:space="0" w:color="auto"/>
            <w:left w:val="none" w:sz="0" w:space="0" w:color="auto"/>
            <w:bottom w:val="none" w:sz="0" w:space="0" w:color="auto"/>
            <w:right w:val="none" w:sz="0" w:space="0" w:color="auto"/>
          </w:divBdr>
        </w:div>
        <w:div w:id="1504398867">
          <w:marLeft w:val="274"/>
          <w:marRight w:val="0"/>
          <w:marTop w:val="150"/>
          <w:marBottom w:val="0"/>
          <w:divBdr>
            <w:top w:val="none" w:sz="0" w:space="0" w:color="auto"/>
            <w:left w:val="none" w:sz="0" w:space="0" w:color="auto"/>
            <w:bottom w:val="none" w:sz="0" w:space="0" w:color="auto"/>
            <w:right w:val="none" w:sz="0" w:space="0" w:color="auto"/>
          </w:divBdr>
        </w:div>
      </w:divsChild>
    </w:div>
    <w:div w:id="1228885001">
      <w:bodyDiv w:val="1"/>
      <w:marLeft w:val="0"/>
      <w:marRight w:val="0"/>
      <w:marTop w:val="0"/>
      <w:marBottom w:val="0"/>
      <w:divBdr>
        <w:top w:val="none" w:sz="0" w:space="0" w:color="auto"/>
        <w:left w:val="none" w:sz="0" w:space="0" w:color="auto"/>
        <w:bottom w:val="none" w:sz="0" w:space="0" w:color="auto"/>
        <w:right w:val="none" w:sz="0" w:space="0" w:color="auto"/>
      </w:divBdr>
      <w:divsChild>
        <w:div w:id="1926917977">
          <w:marLeft w:val="274"/>
          <w:marRight w:val="0"/>
          <w:marTop w:val="150"/>
          <w:marBottom w:val="0"/>
          <w:divBdr>
            <w:top w:val="none" w:sz="0" w:space="0" w:color="auto"/>
            <w:left w:val="none" w:sz="0" w:space="0" w:color="auto"/>
            <w:bottom w:val="none" w:sz="0" w:space="0" w:color="auto"/>
            <w:right w:val="none" w:sz="0" w:space="0" w:color="auto"/>
          </w:divBdr>
        </w:div>
      </w:divsChild>
    </w:div>
    <w:div w:id="1303735888">
      <w:bodyDiv w:val="1"/>
      <w:marLeft w:val="0"/>
      <w:marRight w:val="0"/>
      <w:marTop w:val="0"/>
      <w:marBottom w:val="0"/>
      <w:divBdr>
        <w:top w:val="none" w:sz="0" w:space="0" w:color="auto"/>
        <w:left w:val="none" w:sz="0" w:space="0" w:color="auto"/>
        <w:bottom w:val="none" w:sz="0" w:space="0" w:color="auto"/>
        <w:right w:val="none" w:sz="0" w:space="0" w:color="auto"/>
      </w:divBdr>
      <w:divsChild>
        <w:div w:id="218059277">
          <w:marLeft w:val="274"/>
          <w:marRight w:val="0"/>
          <w:marTop w:val="150"/>
          <w:marBottom w:val="0"/>
          <w:divBdr>
            <w:top w:val="none" w:sz="0" w:space="0" w:color="auto"/>
            <w:left w:val="none" w:sz="0" w:space="0" w:color="auto"/>
            <w:bottom w:val="none" w:sz="0" w:space="0" w:color="auto"/>
            <w:right w:val="none" w:sz="0" w:space="0" w:color="auto"/>
          </w:divBdr>
        </w:div>
      </w:divsChild>
    </w:div>
    <w:div w:id="1313832610">
      <w:bodyDiv w:val="1"/>
      <w:marLeft w:val="0"/>
      <w:marRight w:val="0"/>
      <w:marTop w:val="0"/>
      <w:marBottom w:val="0"/>
      <w:divBdr>
        <w:top w:val="none" w:sz="0" w:space="0" w:color="auto"/>
        <w:left w:val="none" w:sz="0" w:space="0" w:color="auto"/>
        <w:bottom w:val="none" w:sz="0" w:space="0" w:color="auto"/>
        <w:right w:val="none" w:sz="0" w:space="0" w:color="auto"/>
      </w:divBdr>
    </w:div>
    <w:div w:id="1420911827">
      <w:bodyDiv w:val="1"/>
      <w:marLeft w:val="0"/>
      <w:marRight w:val="0"/>
      <w:marTop w:val="0"/>
      <w:marBottom w:val="0"/>
      <w:divBdr>
        <w:top w:val="none" w:sz="0" w:space="0" w:color="auto"/>
        <w:left w:val="none" w:sz="0" w:space="0" w:color="auto"/>
        <w:bottom w:val="none" w:sz="0" w:space="0" w:color="auto"/>
        <w:right w:val="none" w:sz="0" w:space="0" w:color="auto"/>
      </w:divBdr>
    </w:div>
    <w:div w:id="1458177482">
      <w:bodyDiv w:val="1"/>
      <w:marLeft w:val="0"/>
      <w:marRight w:val="0"/>
      <w:marTop w:val="0"/>
      <w:marBottom w:val="0"/>
      <w:divBdr>
        <w:top w:val="none" w:sz="0" w:space="0" w:color="auto"/>
        <w:left w:val="none" w:sz="0" w:space="0" w:color="auto"/>
        <w:bottom w:val="none" w:sz="0" w:space="0" w:color="auto"/>
        <w:right w:val="none" w:sz="0" w:space="0" w:color="auto"/>
      </w:divBdr>
      <w:divsChild>
        <w:div w:id="1632205364">
          <w:marLeft w:val="0"/>
          <w:marRight w:val="0"/>
          <w:marTop w:val="0"/>
          <w:marBottom w:val="0"/>
          <w:divBdr>
            <w:top w:val="none" w:sz="0" w:space="0" w:color="auto"/>
            <w:left w:val="none" w:sz="0" w:space="0" w:color="auto"/>
            <w:bottom w:val="none" w:sz="0" w:space="0" w:color="auto"/>
            <w:right w:val="none" w:sz="0" w:space="0" w:color="auto"/>
          </w:divBdr>
          <w:divsChild>
            <w:div w:id="510609419">
              <w:marLeft w:val="0"/>
              <w:marRight w:val="0"/>
              <w:marTop w:val="0"/>
              <w:marBottom w:val="0"/>
              <w:divBdr>
                <w:top w:val="none" w:sz="0" w:space="0" w:color="auto"/>
                <w:left w:val="none" w:sz="0" w:space="0" w:color="auto"/>
                <w:bottom w:val="none" w:sz="0" w:space="0" w:color="auto"/>
                <w:right w:val="none" w:sz="0" w:space="0" w:color="auto"/>
              </w:divBdr>
              <w:divsChild>
                <w:div w:id="12340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921">
      <w:bodyDiv w:val="1"/>
      <w:marLeft w:val="0"/>
      <w:marRight w:val="0"/>
      <w:marTop w:val="0"/>
      <w:marBottom w:val="0"/>
      <w:divBdr>
        <w:top w:val="none" w:sz="0" w:space="0" w:color="auto"/>
        <w:left w:val="none" w:sz="0" w:space="0" w:color="auto"/>
        <w:bottom w:val="none" w:sz="0" w:space="0" w:color="auto"/>
        <w:right w:val="none" w:sz="0" w:space="0" w:color="auto"/>
      </w:divBdr>
    </w:div>
    <w:div w:id="1574703192">
      <w:bodyDiv w:val="1"/>
      <w:marLeft w:val="0"/>
      <w:marRight w:val="0"/>
      <w:marTop w:val="0"/>
      <w:marBottom w:val="0"/>
      <w:divBdr>
        <w:top w:val="none" w:sz="0" w:space="0" w:color="auto"/>
        <w:left w:val="none" w:sz="0" w:space="0" w:color="auto"/>
        <w:bottom w:val="none" w:sz="0" w:space="0" w:color="auto"/>
        <w:right w:val="none" w:sz="0" w:space="0" w:color="auto"/>
      </w:divBdr>
      <w:divsChild>
        <w:div w:id="1325553375">
          <w:marLeft w:val="360"/>
          <w:marRight w:val="0"/>
          <w:marTop w:val="0"/>
          <w:marBottom w:val="0"/>
          <w:divBdr>
            <w:top w:val="none" w:sz="0" w:space="0" w:color="auto"/>
            <w:left w:val="none" w:sz="0" w:space="0" w:color="auto"/>
            <w:bottom w:val="none" w:sz="0" w:space="0" w:color="auto"/>
            <w:right w:val="none" w:sz="0" w:space="0" w:color="auto"/>
          </w:divBdr>
        </w:div>
      </w:divsChild>
    </w:div>
    <w:div w:id="1577320950">
      <w:bodyDiv w:val="1"/>
      <w:marLeft w:val="0"/>
      <w:marRight w:val="0"/>
      <w:marTop w:val="0"/>
      <w:marBottom w:val="0"/>
      <w:divBdr>
        <w:top w:val="none" w:sz="0" w:space="0" w:color="auto"/>
        <w:left w:val="none" w:sz="0" w:space="0" w:color="auto"/>
        <w:bottom w:val="none" w:sz="0" w:space="0" w:color="auto"/>
        <w:right w:val="none" w:sz="0" w:space="0" w:color="auto"/>
      </w:divBdr>
      <w:divsChild>
        <w:div w:id="1967467838">
          <w:marLeft w:val="274"/>
          <w:marRight w:val="0"/>
          <w:marTop w:val="150"/>
          <w:marBottom w:val="0"/>
          <w:divBdr>
            <w:top w:val="none" w:sz="0" w:space="0" w:color="auto"/>
            <w:left w:val="none" w:sz="0" w:space="0" w:color="auto"/>
            <w:bottom w:val="none" w:sz="0" w:space="0" w:color="auto"/>
            <w:right w:val="none" w:sz="0" w:space="0" w:color="auto"/>
          </w:divBdr>
        </w:div>
        <w:div w:id="2068413654">
          <w:marLeft w:val="274"/>
          <w:marRight w:val="0"/>
          <w:marTop w:val="150"/>
          <w:marBottom w:val="0"/>
          <w:divBdr>
            <w:top w:val="none" w:sz="0" w:space="0" w:color="auto"/>
            <w:left w:val="none" w:sz="0" w:space="0" w:color="auto"/>
            <w:bottom w:val="none" w:sz="0" w:space="0" w:color="auto"/>
            <w:right w:val="none" w:sz="0" w:space="0" w:color="auto"/>
          </w:divBdr>
        </w:div>
      </w:divsChild>
    </w:div>
    <w:div w:id="1669365231">
      <w:bodyDiv w:val="1"/>
      <w:marLeft w:val="0"/>
      <w:marRight w:val="0"/>
      <w:marTop w:val="0"/>
      <w:marBottom w:val="0"/>
      <w:divBdr>
        <w:top w:val="none" w:sz="0" w:space="0" w:color="auto"/>
        <w:left w:val="none" w:sz="0" w:space="0" w:color="auto"/>
        <w:bottom w:val="none" w:sz="0" w:space="0" w:color="auto"/>
        <w:right w:val="none" w:sz="0" w:space="0" w:color="auto"/>
      </w:divBdr>
    </w:div>
    <w:div w:id="1699500155">
      <w:bodyDiv w:val="1"/>
      <w:marLeft w:val="0"/>
      <w:marRight w:val="0"/>
      <w:marTop w:val="0"/>
      <w:marBottom w:val="0"/>
      <w:divBdr>
        <w:top w:val="none" w:sz="0" w:space="0" w:color="auto"/>
        <w:left w:val="none" w:sz="0" w:space="0" w:color="auto"/>
        <w:bottom w:val="none" w:sz="0" w:space="0" w:color="auto"/>
        <w:right w:val="none" w:sz="0" w:space="0" w:color="auto"/>
      </w:divBdr>
    </w:div>
    <w:div w:id="1748334737">
      <w:bodyDiv w:val="1"/>
      <w:marLeft w:val="0"/>
      <w:marRight w:val="0"/>
      <w:marTop w:val="0"/>
      <w:marBottom w:val="0"/>
      <w:divBdr>
        <w:top w:val="none" w:sz="0" w:space="0" w:color="auto"/>
        <w:left w:val="none" w:sz="0" w:space="0" w:color="auto"/>
        <w:bottom w:val="none" w:sz="0" w:space="0" w:color="auto"/>
        <w:right w:val="none" w:sz="0" w:space="0" w:color="auto"/>
      </w:divBdr>
    </w:div>
    <w:div w:id="1874878342">
      <w:bodyDiv w:val="1"/>
      <w:marLeft w:val="0"/>
      <w:marRight w:val="0"/>
      <w:marTop w:val="0"/>
      <w:marBottom w:val="0"/>
      <w:divBdr>
        <w:top w:val="none" w:sz="0" w:space="0" w:color="auto"/>
        <w:left w:val="none" w:sz="0" w:space="0" w:color="auto"/>
        <w:bottom w:val="none" w:sz="0" w:space="0" w:color="auto"/>
        <w:right w:val="none" w:sz="0" w:space="0" w:color="auto"/>
      </w:divBdr>
      <w:divsChild>
        <w:div w:id="971517848">
          <w:marLeft w:val="0"/>
          <w:marRight w:val="0"/>
          <w:marTop w:val="0"/>
          <w:marBottom w:val="0"/>
          <w:divBdr>
            <w:top w:val="none" w:sz="0" w:space="0" w:color="auto"/>
            <w:left w:val="none" w:sz="0" w:space="0" w:color="auto"/>
            <w:bottom w:val="none" w:sz="0" w:space="0" w:color="auto"/>
            <w:right w:val="none" w:sz="0" w:space="0" w:color="auto"/>
          </w:divBdr>
        </w:div>
      </w:divsChild>
    </w:div>
    <w:div w:id="1880168590">
      <w:bodyDiv w:val="1"/>
      <w:marLeft w:val="0"/>
      <w:marRight w:val="0"/>
      <w:marTop w:val="0"/>
      <w:marBottom w:val="0"/>
      <w:divBdr>
        <w:top w:val="none" w:sz="0" w:space="0" w:color="auto"/>
        <w:left w:val="none" w:sz="0" w:space="0" w:color="auto"/>
        <w:bottom w:val="none" w:sz="0" w:space="0" w:color="auto"/>
        <w:right w:val="none" w:sz="0" w:space="0" w:color="auto"/>
      </w:divBdr>
      <w:divsChild>
        <w:div w:id="1129709818">
          <w:marLeft w:val="360"/>
          <w:marRight w:val="0"/>
          <w:marTop w:val="0"/>
          <w:marBottom w:val="0"/>
          <w:divBdr>
            <w:top w:val="none" w:sz="0" w:space="0" w:color="auto"/>
            <w:left w:val="none" w:sz="0" w:space="0" w:color="auto"/>
            <w:bottom w:val="none" w:sz="0" w:space="0" w:color="auto"/>
            <w:right w:val="none" w:sz="0" w:space="0" w:color="auto"/>
          </w:divBdr>
        </w:div>
      </w:divsChild>
    </w:div>
    <w:div w:id="1885478643">
      <w:bodyDiv w:val="1"/>
      <w:marLeft w:val="0"/>
      <w:marRight w:val="0"/>
      <w:marTop w:val="0"/>
      <w:marBottom w:val="0"/>
      <w:divBdr>
        <w:top w:val="none" w:sz="0" w:space="0" w:color="auto"/>
        <w:left w:val="none" w:sz="0" w:space="0" w:color="auto"/>
        <w:bottom w:val="none" w:sz="0" w:space="0" w:color="auto"/>
        <w:right w:val="none" w:sz="0" w:space="0" w:color="auto"/>
      </w:divBdr>
      <w:divsChild>
        <w:div w:id="2038770434">
          <w:marLeft w:val="274"/>
          <w:marRight w:val="0"/>
          <w:marTop w:val="150"/>
          <w:marBottom w:val="0"/>
          <w:divBdr>
            <w:top w:val="none" w:sz="0" w:space="0" w:color="auto"/>
            <w:left w:val="none" w:sz="0" w:space="0" w:color="auto"/>
            <w:bottom w:val="none" w:sz="0" w:space="0" w:color="auto"/>
            <w:right w:val="none" w:sz="0" w:space="0" w:color="auto"/>
          </w:divBdr>
        </w:div>
      </w:divsChild>
    </w:div>
    <w:div w:id="2038383625">
      <w:bodyDiv w:val="1"/>
      <w:marLeft w:val="0"/>
      <w:marRight w:val="0"/>
      <w:marTop w:val="0"/>
      <w:marBottom w:val="0"/>
      <w:divBdr>
        <w:top w:val="none" w:sz="0" w:space="0" w:color="auto"/>
        <w:left w:val="none" w:sz="0" w:space="0" w:color="auto"/>
        <w:bottom w:val="none" w:sz="0" w:space="0" w:color="auto"/>
        <w:right w:val="none" w:sz="0" w:space="0" w:color="auto"/>
      </w:divBdr>
    </w:div>
    <w:div w:id="2048262564">
      <w:bodyDiv w:val="1"/>
      <w:marLeft w:val="0"/>
      <w:marRight w:val="0"/>
      <w:marTop w:val="0"/>
      <w:marBottom w:val="0"/>
      <w:divBdr>
        <w:top w:val="none" w:sz="0" w:space="0" w:color="auto"/>
        <w:left w:val="none" w:sz="0" w:space="0" w:color="auto"/>
        <w:bottom w:val="none" w:sz="0" w:space="0" w:color="auto"/>
        <w:right w:val="none" w:sz="0" w:space="0" w:color="auto"/>
      </w:divBdr>
    </w:div>
    <w:div w:id="2135517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micro.com/en/solutions/red-hat-openshif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supermicr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upermicroJapan" TargetMode="External"/><Relationship Id="rId5" Type="http://schemas.openxmlformats.org/officeDocument/2006/relationships/webSettings" Target="webSettings.xml"/><Relationship Id="rId10" Type="http://schemas.openxmlformats.org/officeDocument/2006/relationships/hyperlink" Target="https://www.facebook.com/Supermicro" TargetMode="External"/><Relationship Id="rId4" Type="http://schemas.openxmlformats.org/officeDocument/2006/relationships/settings" Target="settings.xml"/><Relationship Id="rId9" Type="http://schemas.openxmlformats.org/officeDocument/2006/relationships/hyperlink" Target="http://www.supermicr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659A9-4D52-4C36-9E9F-D64424CB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2582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MichaelKalodrich@supermicro.com</dc:creator>
  <cp:keywords>CTPClassification=CTP_NT</cp:keywords>
  <dc:description/>
  <cp:lastModifiedBy>Mitsuru Yabe</cp:lastModifiedBy>
  <cp:revision>3</cp:revision>
  <cp:lastPrinted>2019-05-02T18:20:00Z</cp:lastPrinted>
  <dcterms:created xsi:type="dcterms:W3CDTF">2019-05-07T23:53:00Z</dcterms:created>
  <dcterms:modified xsi:type="dcterms:W3CDTF">2019-05-07T23:57:00Z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e43f00de-4ba8-4a45-a9af-a7afe08d62a0</vt:lpwstr>
  </property>
  <property fmtid="{D5CDD505-2E9C-101B-9397-08002B2CF9AE}" pid="3" name="CTP_TimeStamp">
    <vt:lpwstr>2019-01-07 21:17:03Z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